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4FCD5A" w14:textId="77777777" w:rsidR="002B1D16" w:rsidRPr="00BD3A61" w:rsidRDefault="002B1D16" w:rsidP="00A163AC">
      <w:pPr>
        <w:spacing w:before="0" w:after="0" w:line="240" w:lineRule="auto"/>
        <w:jc w:val="right"/>
        <w:rPr>
          <w:rFonts w:ascii="Arial" w:hAnsi="Arial" w:cs="Arial"/>
          <w:szCs w:val="20"/>
        </w:rPr>
      </w:pPr>
    </w:p>
    <w:p w14:paraId="704FCD5B" w14:textId="77777777" w:rsidR="00846259" w:rsidRPr="00BD3A61" w:rsidRDefault="00846259" w:rsidP="00A163AC">
      <w:pPr>
        <w:spacing w:before="0" w:after="0" w:line="240" w:lineRule="auto"/>
        <w:rPr>
          <w:rFonts w:ascii="Arial" w:hAnsi="Arial" w:cs="Arial"/>
          <w:szCs w:val="20"/>
        </w:rPr>
      </w:pPr>
      <w:bookmarkStart w:id="0" w:name="CityAndDate"/>
      <w:bookmarkEnd w:id="0"/>
    </w:p>
    <w:p w14:paraId="704FCD5C" w14:textId="77777777" w:rsidR="00895F99" w:rsidRPr="00BD3A61" w:rsidRDefault="00895F99" w:rsidP="00A163AC">
      <w:pPr>
        <w:spacing w:before="0" w:after="0" w:line="240" w:lineRule="auto"/>
        <w:rPr>
          <w:rFonts w:ascii="Arial" w:hAnsi="Arial" w:cs="Arial"/>
          <w:szCs w:val="20"/>
        </w:rPr>
      </w:pPr>
    </w:p>
    <w:p w14:paraId="704FCD5D" w14:textId="77777777" w:rsidR="00422DD9" w:rsidRPr="00BD3A61" w:rsidRDefault="00422DD9" w:rsidP="00A163AC">
      <w:pPr>
        <w:spacing w:before="0" w:after="0" w:line="240" w:lineRule="auto"/>
        <w:jc w:val="center"/>
        <w:rPr>
          <w:rFonts w:ascii="Arial" w:hAnsi="Arial" w:cs="Arial"/>
          <w:b/>
          <w:sz w:val="24"/>
        </w:rPr>
      </w:pPr>
      <w:r w:rsidRPr="00BD3A61">
        <w:rPr>
          <w:rFonts w:ascii="Arial" w:hAnsi="Arial" w:cs="Arial"/>
          <w:b/>
          <w:sz w:val="24"/>
        </w:rPr>
        <w:t>CONDITIONS OF USE</w:t>
      </w:r>
    </w:p>
    <w:p w14:paraId="704FCD5E" w14:textId="77777777" w:rsidR="00895F99" w:rsidRPr="00BD3A61" w:rsidRDefault="00895F99" w:rsidP="00A163AC">
      <w:pPr>
        <w:spacing w:before="0" w:after="0" w:line="240" w:lineRule="auto"/>
        <w:jc w:val="center"/>
        <w:rPr>
          <w:rFonts w:ascii="Arial" w:hAnsi="Arial" w:cs="Arial"/>
          <w:b/>
          <w:sz w:val="24"/>
        </w:rPr>
      </w:pPr>
      <w:r w:rsidRPr="00BD3A61">
        <w:rPr>
          <w:rFonts w:ascii="Arial" w:hAnsi="Arial" w:cs="Arial"/>
          <w:b/>
          <w:sz w:val="24"/>
        </w:rPr>
        <w:t xml:space="preserve">REMOTE ACCESS </w:t>
      </w:r>
      <w:r w:rsidR="00422DD9" w:rsidRPr="00BD3A61">
        <w:rPr>
          <w:rFonts w:ascii="Arial" w:hAnsi="Arial" w:cs="Arial"/>
          <w:b/>
          <w:sz w:val="24"/>
        </w:rPr>
        <w:t>TO EMSA</w:t>
      </w:r>
      <w:r w:rsidR="00934E3D" w:rsidRPr="00BD3A61">
        <w:rPr>
          <w:rFonts w:ascii="Arial" w:hAnsi="Arial" w:cs="Arial"/>
          <w:b/>
          <w:sz w:val="24"/>
        </w:rPr>
        <w:t xml:space="preserve"> </w:t>
      </w:r>
      <w:r w:rsidR="00922B6A" w:rsidRPr="00BD3A61">
        <w:rPr>
          <w:rFonts w:ascii="Arial" w:hAnsi="Arial" w:cs="Arial"/>
          <w:b/>
          <w:sz w:val="24"/>
        </w:rPr>
        <w:t>IT N</w:t>
      </w:r>
      <w:r w:rsidR="00FD747F" w:rsidRPr="00BD3A61">
        <w:rPr>
          <w:rFonts w:ascii="Arial" w:hAnsi="Arial" w:cs="Arial"/>
          <w:b/>
          <w:sz w:val="24"/>
        </w:rPr>
        <w:t>ETWORK</w:t>
      </w:r>
    </w:p>
    <w:p w14:paraId="704FCD5F" w14:textId="77777777" w:rsidR="00895F99" w:rsidRPr="00BD3A61" w:rsidRDefault="00895F99" w:rsidP="00A163AC">
      <w:pPr>
        <w:spacing w:before="0" w:after="0" w:line="240" w:lineRule="auto"/>
        <w:rPr>
          <w:rFonts w:ascii="Arial" w:hAnsi="Arial" w:cs="Arial"/>
          <w:szCs w:val="20"/>
        </w:rPr>
      </w:pPr>
    </w:p>
    <w:p w14:paraId="704FCD60" w14:textId="77777777" w:rsidR="0051584D" w:rsidRPr="00BD3A61" w:rsidRDefault="0051584D" w:rsidP="00A163AC">
      <w:pPr>
        <w:spacing w:before="0" w:after="0" w:line="240" w:lineRule="auto"/>
        <w:rPr>
          <w:rFonts w:ascii="Arial" w:hAnsi="Arial" w:cs="Arial"/>
          <w:szCs w:val="20"/>
        </w:rPr>
      </w:pPr>
    </w:p>
    <w:p w14:paraId="704FCD61" w14:textId="77777777" w:rsidR="0051584D" w:rsidRPr="00BD3A61" w:rsidRDefault="0051584D" w:rsidP="00A163AC">
      <w:pPr>
        <w:spacing w:before="0" w:after="0" w:line="240" w:lineRule="auto"/>
        <w:rPr>
          <w:rFonts w:ascii="Arial" w:hAnsi="Arial" w:cs="Arial"/>
          <w:szCs w:val="20"/>
        </w:rPr>
      </w:pPr>
      <w:r w:rsidRPr="00BD3A61">
        <w:rPr>
          <w:rFonts w:ascii="Arial" w:hAnsi="Arial" w:cs="Arial"/>
          <w:szCs w:val="20"/>
        </w:rPr>
        <w:t xml:space="preserve">EMSA provides remote access to its IT systems to </w:t>
      </w:r>
      <w:r w:rsidR="005077C5" w:rsidRPr="00BD3A61">
        <w:rPr>
          <w:rFonts w:ascii="Arial" w:hAnsi="Arial" w:cs="Arial"/>
          <w:szCs w:val="20"/>
        </w:rPr>
        <w:t xml:space="preserve">selected </w:t>
      </w:r>
      <w:r w:rsidRPr="00BD3A61">
        <w:rPr>
          <w:rFonts w:ascii="Arial" w:hAnsi="Arial" w:cs="Arial"/>
          <w:szCs w:val="20"/>
        </w:rPr>
        <w:t>contractors in order to facilitate the performance of services.  Contractors are required to accept and observe the current Conditions of Use in order to ensure the EMSA IT systems are not compromised in the course of using the remote access facility.</w:t>
      </w:r>
    </w:p>
    <w:p w14:paraId="704FCD62" w14:textId="77777777" w:rsidR="001144E7" w:rsidRPr="00BD3A61" w:rsidRDefault="001144E7" w:rsidP="00A163AC">
      <w:pPr>
        <w:spacing w:before="0" w:after="0" w:line="240" w:lineRule="auto"/>
        <w:rPr>
          <w:rFonts w:ascii="Arial" w:hAnsi="Arial" w:cs="Arial"/>
          <w:szCs w:val="20"/>
          <w:lang w:val="en-IE"/>
        </w:rPr>
      </w:pPr>
    </w:p>
    <w:p w14:paraId="704FCD63" w14:textId="77777777" w:rsidR="00832F9F" w:rsidRPr="00BD3A61" w:rsidRDefault="00257810" w:rsidP="00A163AC">
      <w:pPr>
        <w:pStyle w:val="ListBullet"/>
        <w:numPr>
          <w:ilvl w:val="0"/>
          <w:numId w:val="13"/>
        </w:numPr>
        <w:spacing w:before="0" w:after="0" w:line="240" w:lineRule="auto"/>
        <w:ind w:left="360"/>
        <w:rPr>
          <w:rFonts w:ascii="Arial" w:hAnsi="Arial" w:cs="Arial"/>
          <w:b/>
          <w:szCs w:val="20"/>
          <w:lang w:val="en-IE"/>
        </w:rPr>
      </w:pPr>
      <w:r w:rsidRPr="00BD3A61">
        <w:rPr>
          <w:rFonts w:ascii="Arial" w:hAnsi="Arial" w:cs="Arial"/>
          <w:b/>
          <w:szCs w:val="20"/>
          <w:lang w:val="en-IE"/>
        </w:rPr>
        <w:t xml:space="preserve">Physical and logical protection measures of the </w:t>
      </w:r>
      <w:r w:rsidR="0051709A" w:rsidRPr="00BD3A61">
        <w:rPr>
          <w:rFonts w:ascii="Arial" w:hAnsi="Arial" w:cs="Arial"/>
          <w:b/>
          <w:szCs w:val="20"/>
          <w:lang w:val="en-IE"/>
        </w:rPr>
        <w:t>C</w:t>
      </w:r>
      <w:r w:rsidRPr="00BD3A61">
        <w:rPr>
          <w:rFonts w:ascii="Arial" w:hAnsi="Arial" w:cs="Arial"/>
          <w:b/>
          <w:szCs w:val="20"/>
          <w:lang w:val="en-IE"/>
        </w:rPr>
        <w:t>ontractor</w:t>
      </w:r>
    </w:p>
    <w:p w14:paraId="704FCD64" w14:textId="77777777" w:rsidR="008B0920" w:rsidRPr="00BD3A61" w:rsidRDefault="00E71070" w:rsidP="00A163AC">
      <w:pPr>
        <w:spacing w:before="0" w:after="0" w:line="240" w:lineRule="auto"/>
        <w:ind w:left="360"/>
        <w:rPr>
          <w:rFonts w:ascii="Arial" w:hAnsi="Arial" w:cs="Arial"/>
          <w:szCs w:val="20"/>
          <w:lang w:val="en-IE"/>
        </w:rPr>
      </w:pPr>
      <w:r w:rsidRPr="00BD3A61">
        <w:rPr>
          <w:rFonts w:ascii="Arial" w:hAnsi="Arial" w:cs="Arial"/>
          <w:szCs w:val="20"/>
          <w:lang w:val="en-IE"/>
        </w:rPr>
        <w:t>As defined in its ICT Security Policy in Annex II of this agreement, t</w:t>
      </w:r>
      <w:r w:rsidR="008B0920" w:rsidRPr="00BD3A61">
        <w:rPr>
          <w:rFonts w:ascii="Arial" w:hAnsi="Arial" w:cs="Arial"/>
          <w:szCs w:val="20"/>
          <w:lang w:val="en-IE"/>
        </w:rPr>
        <w:t xml:space="preserve">he </w:t>
      </w:r>
      <w:r w:rsidR="0051709A" w:rsidRPr="00BD3A61">
        <w:rPr>
          <w:rFonts w:ascii="Arial" w:hAnsi="Arial" w:cs="Arial"/>
          <w:szCs w:val="20"/>
          <w:lang w:val="en-IE"/>
        </w:rPr>
        <w:t>C</w:t>
      </w:r>
      <w:r w:rsidR="008B0920" w:rsidRPr="00BD3A61">
        <w:rPr>
          <w:rFonts w:ascii="Arial" w:hAnsi="Arial" w:cs="Arial"/>
          <w:szCs w:val="20"/>
          <w:lang w:val="en-IE"/>
        </w:rPr>
        <w:t>ontractor protect</w:t>
      </w:r>
      <w:r w:rsidR="009A497B" w:rsidRPr="00BD3A61">
        <w:rPr>
          <w:rFonts w:ascii="Arial" w:hAnsi="Arial" w:cs="Arial"/>
          <w:szCs w:val="20"/>
          <w:lang w:val="en-IE"/>
        </w:rPr>
        <w:t>s</w:t>
      </w:r>
      <w:r w:rsidR="008B0920" w:rsidRPr="00BD3A61">
        <w:rPr>
          <w:rFonts w:ascii="Arial" w:hAnsi="Arial" w:cs="Arial"/>
          <w:szCs w:val="20"/>
          <w:lang w:val="en-IE"/>
        </w:rPr>
        <w:t xml:space="preserve"> its IT network and sub-networks from which remote access to the EMSA IT network is performed efficiently against intrusion, malware, malicious code and other threats</w:t>
      </w:r>
      <w:r w:rsidR="005077C5" w:rsidRPr="00BD3A61">
        <w:rPr>
          <w:rFonts w:ascii="Arial" w:hAnsi="Arial" w:cs="Arial"/>
          <w:szCs w:val="20"/>
          <w:lang w:val="en-IE"/>
        </w:rPr>
        <w:t>.</w:t>
      </w:r>
      <w:r w:rsidR="008B0920" w:rsidRPr="00BD3A61">
        <w:rPr>
          <w:rFonts w:ascii="Arial" w:hAnsi="Arial" w:cs="Arial"/>
          <w:szCs w:val="20"/>
          <w:lang w:val="en-IE"/>
        </w:rPr>
        <w:t xml:space="preserve"> All tasks </w:t>
      </w:r>
      <w:r w:rsidR="009A497B" w:rsidRPr="00BD3A61">
        <w:rPr>
          <w:rFonts w:ascii="Arial" w:hAnsi="Arial" w:cs="Arial"/>
          <w:szCs w:val="20"/>
          <w:lang w:val="en-IE"/>
        </w:rPr>
        <w:t>are</w:t>
      </w:r>
      <w:r w:rsidR="008B0920" w:rsidRPr="00BD3A61">
        <w:rPr>
          <w:rFonts w:ascii="Arial" w:hAnsi="Arial" w:cs="Arial"/>
          <w:szCs w:val="20"/>
          <w:lang w:val="en-IE"/>
        </w:rPr>
        <w:t xml:space="preserve"> carried out in a physically protected environment with logically protected information technology equipment, which EMSA representatives may inspect at request.</w:t>
      </w:r>
    </w:p>
    <w:p w14:paraId="704FCD65" w14:textId="77777777" w:rsidR="008B0920" w:rsidRPr="00BD3A61" w:rsidRDefault="008B0920" w:rsidP="00A163AC">
      <w:pPr>
        <w:spacing w:before="0" w:after="0" w:line="240" w:lineRule="auto"/>
        <w:ind w:left="360"/>
        <w:rPr>
          <w:rFonts w:ascii="Arial" w:hAnsi="Arial" w:cs="Arial"/>
          <w:szCs w:val="20"/>
          <w:lang w:val="en-IE"/>
        </w:rPr>
      </w:pPr>
      <w:r w:rsidRPr="00BD3A61">
        <w:rPr>
          <w:rFonts w:ascii="Arial" w:hAnsi="Arial" w:cs="Arial"/>
          <w:szCs w:val="20"/>
          <w:lang w:val="en-IE"/>
        </w:rPr>
        <w:t xml:space="preserve">The </w:t>
      </w:r>
      <w:r w:rsidR="0051709A" w:rsidRPr="00BD3A61">
        <w:rPr>
          <w:rFonts w:ascii="Arial" w:hAnsi="Arial" w:cs="Arial"/>
          <w:szCs w:val="20"/>
          <w:lang w:val="en-IE"/>
        </w:rPr>
        <w:t>C</w:t>
      </w:r>
      <w:r w:rsidRPr="00BD3A61">
        <w:rPr>
          <w:rFonts w:ascii="Arial" w:hAnsi="Arial" w:cs="Arial"/>
          <w:szCs w:val="20"/>
          <w:lang w:val="en-IE"/>
        </w:rPr>
        <w:t xml:space="preserve">ontractor’s network </w:t>
      </w:r>
      <w:r w:rsidR="009A497B" w:rsidRPr="00BD3A61">
        <w:rPr>
          <w:rFonts w:ascii="Arial" w:hAnsi="Arial" w:cs="Arial"/>
          <w:szCs w:val="20"/>
          <w:lang w:val="en-IE"/>
        </w:rPr>
        <w:t>is</w:t>
      </w:r>
      <w:r w:rsidRPr="00BD3A61">
        <w:rPr>
          <w:rFonts w:ascii="Arial" w:hAnsi="Arial" w:cs="Arial"/>
          <w:szCs w:val="20"/>
          <w:lang w:val="en-IE"/>
        </w:rPr>
        <w:t xml:space="preserve"> connected to any other network through a firewall </w:t>
      </w:r>
      <w:r w:rsidR="00682DFC" w:rsidRPr="00BD3A61">
        <w:rPr>
          <w:rFonts w:ascii="Arial" w:hAnsi="Arial" w:cs="Arial"/>
          <w:szCs w:val="20"/>
          <w:lang w:val="en-IE"/>
        </w:rPr>
        <w:t>cor</w:t>
      </w:r>
      <w:r w:rsidRPr="00BD3A61">
        <w:rPr>
          <w:rFonts w:ascii="Arial" w:hAnsi="Arial" w:cs="Arial"/>
          <w:szCs w:val="20"/>
          <w:lang w:val="en-IE"/>
        </w:rPr>
        <w:t>responding to</w:t>
      </w:r>
      <w:r w:rsidR="00682DFC" w:rsidRPr="00BD3A61">
        <w:rPr>
          <w:rFonts w:ascii="Arial" w:hAnsi="Arial" w:cs="Arial"/>
          <w:szCs w:val="20"/>
          <w:lang w:val="en-IE"/>
        </w:rPr>
        <w:t xml:space="preserve"> the</w:t>
      </w:r>
      <w:r w:rsidRPr="00BD3A61">
        <w:rPr>
          <w:rFonts w:ascii="Arial" w:hAnsi="Arial" w:cs="Arial"/>
          <w:szCs w:val="20"/>
          <w:lang w:val="en-IE"/>
        </w:rPr>
        <w:t xml:space="preserve"> latest industry standards.</w:t>
      </w:r>
    </w:p>
    <w:p w14:paraId="704FCD66" w14:textId="77777777" w:rsidR="008B0920" w:rsidRPr="00BD3A61" w:rsidRDefault="005077C5" w:rsidP="00A163AC">
      <w:pPr>
        <w:spacing w:before="0" w:after="0" w:line="240" w:lineRule="auto"/>
        <w:ind w:left="360"/>
        <w:rPr>
          <w:rFonts w:ascii="Arial" w:hAnsi="Arial" w:cs="Arial"/>
          <w:szCs w:val="20"/>
          <w:lang w:val="en-IE"/>
        </w:rPr>
      </w:pPr>
      <w:r w:rsidRPr="00BD3A61">
        <w:rPr>
          <w:rFonts w:ascii="Arial" w:hAnsi="Arial" w:cs="Arial"/>
          <w:szCs w:val="20"/>
          <w:lang w:val="en-IE"/>
        </w:rPr>
        <w:t>T</w:t>
      </w:r>
      <w:r w:rsidR="008B0920" w:rsidRPr="00BD3A61">
        <w:rPr>
          <w:rFonts w:ascii="Arial" w:hAnsi="Arial" w:cs="Arial"/>
          <w:szCs w:val="20"/>
          <w:lang w:val="en-IE"/>
        </w:rPr>
        <w:t xml:space="preserve">he </w:t>
      </w:r>
      <w:r w:rsidR="0051709A" w:rsidRPr="00BD3A61">
        <w:rPr>
          <w:rFonts w:ascii="Arial" w:hAnsi="Arial" w:cs="Arial"/>
          <w:szCs w:val="20"/>
          <w:lang w:val="en-IE"/>
        </w:rPr>
        <w:t>C</w:t>
      </w:r>
      <w:r w:rsidR="008B0920" w:rsidRPr="00BD3A61">
        <w:rPr>
          <w:rFonts w:ascii="Arial" w:hAnsi="Arial" w:cs="Arial"/>
          <w:szCs w:val="20"/>
          <w:lang w:val="en-IE"/>
        </w:rPr>
        <w:t>ontractor implement</w:t>
      </w:r>
      <w:r w:rsidRPr="00BD3A61">
        <w:rPr>
          <w:rFonts w:ascii="Arial" w:hAnsi="Arial" w:cs="Arial"/>
          <w:szCs w:val="20"/>
          <w:lang w:val="en-IE"/>
        </w:rPr>
        <w:t>s</w:t>
      </w:r>
      <w:r w:rsidR="008B0920" w:rsidRPr="00BD3A61">
        <w:rPr>
          <w:rFonts w:ascii="Arial" w:hAnsi="Arial" w:cs="Arial"/>
          <w:szCs w:val="20"/>
          <w:lang w:val="en-IE"/>
        </w:rPr>
        <w:t xml:space="preserve"> strictly </w:t>
      </w:r>
      <w:proofErr w:type="gramStart"/>
      <w:r w:rsidR="008B0920" w:rsidRPr="00BD3A61">
        <w:rPr>
          <w:rFonts w:ascii="Arial" w:hAnsi="Arial" w:cs="Arial"/>
          <w:szCs w:val="20"/>
          <w:lang w:val="en-IE"/>
        </w:rPr>
        <w:t>its</w:t>
      </w:r>
      <w:proofErr w:type="gramEnd"/>
      <w:r w:rsidR="008B0920" w:rsidRPr="00BD3A61">
        <w:rPr>
          <w:rFonts w:ascii="Arial" w:hAnsi="Arial" w:cs="Arial"/>
          <w:szCs w:val="20"/>
          <w:lang w:val="en-IE"/>
        </w:rPr>
        <w:t xml:space="preserve"> IT Security Policy which </w:t>
      </w:r>
      <w:r w:rsidR="003664A0" w:rsidRPr="00BD3A61">
        <w:rPr>
          <w:rFonts w:ascii="Arial" w:hAnsi="Arial" w:cs="Arial"/>
          <w:szCs w:val="20"/>
          <w:lang w:val="en-IE"/>
        </w:rPr>
        <w:t>has been submitted to EMSA</w:t>
      </w:r>
      <w:r w:rsidR="008B0920" w:rsidRPr="00BD3A61">
        <w:rPr>
          <w:rFonts w:ascii="Arial" w:hAnsi="Arial" w:cs="Arial"/>
          <w:szCs w:val="20"/>
          <w:lang w:val="en-IE"/>
        </w:rPr>
        <w:t>.  Any changes to this policy and any incident that calls the efficiency of its security policy in question shall be reported with no delay to EMSA.</w:t>
      </w:r>
    </w:p>
    <w:p w14:paraId="704FCD67" w14:textId="77777777" w:rsidR="00E87A0A" w:rsidRPr="00BD3A61" w:rsidRDefault="00E87A0A" w:rsidP="00A163AC">
      <w:pPr>
        <w:spacing w:before="0" w:after="0" w:line="240" w:lineRule="auto"/>
        <w:ind w:left="360"/>
        <w:rPr>
          <w:rStyle w:val="st"/>
          <w:rFonts w:ascii="Arial" w:hAnsi="Arial" w:cs="Arial"/>
          <w:szCs w:val="20"/>
          <w:lang w:val="en-IE"/>
        </w:rPr>
      </w:pPr>
      <w:r w:rsidRPr="00BD3A61">
        <w:rPr>
          <w:rFonts w:ascii="Arial" w:hAnsi="Arial" w:cs="Arial"/>
          <w:szCs w:val="20"/>
          <w:lang w:val="en-IE"/>
        </w:rPr>
        <w:t>The Contractor perform</w:t>
      </w:r>
      <w:r w:rsidR="009A497B" w:rsidRPr="00BD3A61">
        <w:rPr>
          <w:rFonts w:ascii="Arial" w:hAnsi="Arial" w:cs="Arial"/>
          <w:szCs w:val="20"/>
          <w:lang w:val="en-IE"/>
        </w:rPr>
        <w:t>s</w:t>
      </w:r>
      <w:r w:rsidRPr="00BD3A61">
        <w:rPr>
          <w:rFonts w:ascii="Arial" w:hAnsi="Arial" w:cs="Arial"/>
          <w:szCs w:val="20"/>
          <w:lang w:val="en-IE"/>
        </w:rPr>
        <w:t xml:space="preserve"> the </w:t>
      </w:r>
      <w:r w:rsidR="00B428B7" w:rsidRPr="00BD3A61">
        <w:rPr>
          <w:rFonts w:ascii="Arial" w:hAnsi="Arial" w:cs="Arial"/>
          <w:szCs w:val="20"/>
          <w:lang w:val="en-IE"/>
        </w:rPr>
        <w:t>remote a</w:t>
      </w:r>
      <w:r w:rsidRPr="00BD3A61">
        <w:rPr>
          <w:rFonts w:ascii="Arial" w:hAnsi="Arial" w:cs="Arial"/>
          <w:szCs w:val="20"/>
          <w:lang w:val="en-IE"/>
        </w:rPr>
        <w:t xml:space="preserve">ccess to EMSA’s VPN through professional Personal Computers specially </w:t>
      </w:r>
      <w:r w:rsidR="003664A0" w:rsidRPr="00BD3A61">
        <w:rPr>
          <w:rFonts w:ascii="Arial" w:hAnsi="Arial" w:cs="Arial"/>
          <w:szCs w:val="20"/>
          <w:lang w:val="en-IE"/>
        </w:rPr>
        <w:t xml:space="preserve">designated </w:t>
      </w:r>
      <w:r w:rsidRPr="00BD3A61">
        <w:rPr>
          <w:rFonts w:ascii="Arial" w:hAnsi="Arial" w:cs="Arial"/>
          <w:szCs w:val="20"/>
          <w:lang w:val="en-IE"/>
        </w:rPr>
        <w:t>for that purpose, and not through any other private or public Personal Computer.</w:t>
      </w:r>
    </w:p>
    <w:p w14:paraId="704FCD68" w14:textId="77777777" w:rsidR="00E87A0A" w:rsidRPr="00BD3A61" w:rsidRDefault="00E87A0A" w:rsidP="00A163AC">
      <w:pPr>
        <w:spacing w:before="0" w:after="0" w:line="240" w:lineRule="auto"/>
        <w:ind w:left="360"/>
        <w:rPr>
          <w:rStyle w:val="st"/>
          <w:rFonts w:ascii="Arial" w:hAnsi="Arial" w:cs="Arial"/>
          <w:szCs w:val="20"/>
        </w:rPr>
      </w:pPr>
      <w:r w:rsidRPr="00BD3A61">
        <w:rPr>
          <w:rStyle w:val="st"/>
          <w:rFonts w:ascii="Arial" w:hAnsi="Arial" w:cs="Arial"/>
          <w:szCs w:val="20"/>
        </w:rPr>
        <w:t xml:space="preserve">These Personal Computers </w:t>
      </w:r>
      <w:r w:rsidR="009A497B" w:rsidRPr="00BD3A61">
        <w:rPr>
          <w:rStyle w:val="st"/>
          <w:rFonts w:ascii="Arial" w:hAnsi="Arial" w:cs="Arial"/>
          <w:szCs w:val="20"/>
        </w:rPr>
        <w:t>operate</w:t>
      </w:r>
      <w:r w:rsidRPr="00BD3A61">
        <w:rPr>
          <w:rStyle w:val="st"/>
          <w:rFonts w:ascii="Arial" w:hAnsi="Arial" w:cs="Arial"/>
          <w:szCs w:val="20"/>
        </w:rPr>
        <w:t xml:space="preserve"> </w:t>
      </w:r>
      <w:r w:rsidR="00B428B7" w:rsidRPr="00BD3A61">
        <w:rPr>
          <w:rStyle w:val="st"/>
          <w:rFonts w:ascii="Arial" w:hAnsi="Arial" w:cs="Arial"/>
          <w:szCs w:val="20"/>
        </w:rPr>
        <w:t xml:space="preserve">at all time </w:t>
      </w:r>
      <w:r w:rsidR="001D07B7" w:rsidRPr="00BD3A61">
        <w:rPr>
          <w:rStyle w:val="st"/>
          <w:rFonts w:ascii="Arial" w:hAnsi="Arial" w:cs="Arial"/>
          <w:szCs w:val="20"/>
        </w:rPr>
        <w:t xml:space="preserve">during the </w:t>
      </w:r>
      <w:r w:rsidR="003664A0" w:rsidRPr="00BD3A61">
        <w:rPr>
          <w:rStyle w:val="st"/>
          <w:rFonts w:ascii="Arial" w:hAnsi="Arial" w:cs="Arial"/>
          <w:szCs w:val="20"/>
        </w:rPr>
        <w:t>u</w:t>
      </w:r>
      <w:r w:rsidR="00D930E3" w:rsidRPr="00BD3A61">
        <w:rPr>
          <w:rStyle w:val="st"/>
          <w:rFonts w:ascii="Arial" w:hAnsi="Arial" w:cs="Arial"/>
          <w:szCs w:val="20"/>
        </w:rPr>
        <w:t xml:space="preserve">se of the remote access facility </w:t>
      </w:r>
      <w:r w:rsidR="001D07B7" w:rsidRPr="00BD3A61">
        <w:rPr>
          <w:rFonts w:ascii="Arial" w:hAnsi="Arial" w:cs="Arial"/>
          <w:szCs w:val="20"/>
          <w:lang w:val="en-IE"/>
        </w:rPr>
        <w:t xml:space="preserve">with </w:t>
      </w:r>
      <w:r w:rsidR="005F595E" w:rsidRPr="00BD3A61">
        <w:rPr>
          <w:rStyle w:val="st"/>
          <w:rFonts w:ascii="Arial" w:hAnsi="Arial" w:cs="Arial"/>
          <w:szCs w:val="20"/>
        </w:rPr>
        <w:t>an operating system compatible with the EMSA VPN client software</w:t>
      </w:r>
      <w:r w:rsidR="003664A0" w:rsidRPr="00BD3A61">
        <w:rPr>
          <w:rStyle w:val="st"/>
          <w:rFonts w:ascii="Arial" w:hAnsi="Arial" w:cs="Arial"/>
          <w:szCs w:val="20"/>
        </w:rPr>
        <w:t xml:space="preserve"> with the latest security patches</w:t>
      </w:r>
      <w:r w:rsidR="00D930E3" w:rsidRPr="00BD3A61">
        <w:rPr>
          <w:rStyle w:val="st"/>
          <w:rFonts w:ascii="Arial" w:hAnsi="Arial" w:cs="Arial"/>
          <w:szCs w:val="20"/>
        </w:rPr>
        <w:t xml:space="preserve">, </w:t>
      </w:r>
      <w:r w:rsidR="009A497B" w:rsidRPr="00BD3A61">
        <w:rPr>
          <w:rStyle w:val="st"/>
          <w:rFonts w:ascii="Arial" w:hAnsi="Arial" w:cs="Arial"/>
          <w:szCs w:val="20"/>
        </w:rPr>
        <w:t>are</w:t>
      </w:r>
      <w:r w:rsidRPr="00BD3A61">
        <w:rPr>
          <w:rStyle w:val="st"/>
          <w:rFonts w:ascii="Arial" w:hAnsi="Arial" w:cs="Arial"/>
          <w:szCs w:val="20"/>
        </w:rPr>
        <w:t xml:space="preserve"> configured with industry standard anti-virus software using the lat</w:t>
      </w:r>
      <w:r w:rsidR="00D930E3" w:rsidRPr="00BD3A61">
        <w:rPr>
          <w:rStyle w:val="st"/>
          <w:rFonts w:ascii="Arial" w:hAnsi="Arial" w:cs="Arial"/>
          <w:szCs w:val="20"/>
        </w:rPr>
        <w:t xml:space="preserve">est anti-virus signatures files and </w:t>
      </w:r>
      <w:r w:rsidR="009A497B" w:rsidRPr="00BD3A61">
        <w:rPr>
          <w:rStyle w:val="st"/>
          <w:rFonts w:ascii="Arial" w:hAnsi="Arial" w:cs="Arial"/>
          <w:szCs w:val="20"/>
        </w:rPr>
        <w:t>are</w:t>
      </w:r>
      <w:r w:rsidR="00D930E3" w:rsidRPr="00BD3A61">
        <w:rPr>
          <w:rStyle w:val="st"/>
          <w:rFonts w:ascii="Arial" w:hAnsi="Arial" w:cs="Arial"/>
          <w:szCs w:val="20"/>
        </w:rPr>
        <w:t xml:space="preserve"> </w:t>
      </w:r>
      <w:r w:rsidRPr="00BD3A61">
        <w:rPr>
          <w:rStyle w:val="st"/>
          <w:rFonts w:ascii="Arial" w:hAnsi="Arial" w:cs="Arial"/>
          <w:szCs w:val="20"/>
        </w:rPr>
        <w:t xml:space="preserve">malware free when scanned by the </w:t>
      </w:r>
      <w:r w:rsidR="00136302" w:rsidRPr="00BD3A61">
        <w:rPr>
          <w:rStyle w:val="st"/>
          <w:rFonts w:ascii="Arial" w:hAnsi="Arial" w:cs="Arial"/>
          <w:szCs w:val="20"/>
        </w:rPr>
        <w:t xml:space="preserve">EMSA VPN </w:t>
      </w:r>
      <w:r w:rsidRPr="00BD3A61">
        <w:rPr>
          <w:rStyle w:val="st"/>
          <w:rFonts w:ascii="Arial" w:hAnsi="Arial" w:cs="Arial"/>
          <w:szCs w:val="20"/>
        </w:rPr>
        <w:t>anti-malware scanner.</w:t>
      </w:r>
    </w:p>
    <w:p w14:paraId="704FCD69" w14:textId="77777777" w:rsidR="001144E7" w:rsidRPr="00BD3A61" w:rsidRDefault="001144E7" w:rsidP="00A163AC">
      <w:pPr>
        <w:spacing w:before="0" w:after="0" w:line="240" w:lineRule="auto"/>
        <w:rPr>
          <w:rFonts w:ascii="Arial" w:hAnsi="Arial" w:cs="Arial"/>
          <w:szCs w:val="20"/>
          <w:lang w:val="en-IE"/>
        </w:rPr>
      </w:pPr>
    </w:p>
    <w:p w14:paraId="704FCD6A" w14:textId="77777777" w:rsidR="00CA05D2" w:rsidRPr="00BD3A61" w:rsidRDefault="00575E35" w:rsidP="00A163AC">
      <w:pPr>
        <w:pStyle w:val="ListBullet"/>
        <w:numPr>
          <w:ilvl w:val="0"/>
          <w:numId w:val="13"/>
        </w:numPr>
        <w:spacing w:before="0" w:after="0" w:line="240" w:lineRule="auto"/>
        <w:ind w:left="360"/>
        <w:rPr>
          <w:rFonts w:ascii="Arial" w:hAnsi="Arial" w:cs="Arial"/>
          <w:b/>
          <w:szCs w:val="20"/>
          <w:lang w:val="en-IE"/>
        </w:rPr>
      </w:pPr>
      <w:r w:rsidRPr="00BD3A61">
        <w:rPr>
          <w:rFonts w:ascii="Arial" w:hAnsi="Arial" w:cs="Arial"/>
          <w:b/>
          <w:szCs w:val="20"/>
          <w:lang w:val="en-IE"/>
        </w:rPr>
        <w:t>Connecting to EMSA network</w:t>
      </w:r>
    </w:p>
    <w:p w14:paraId="704FCD6B" w14:textId="77777777" w:rsidR="00BC3621" w:rsidRPr="00BD3A61" w:rsidRDefault="00575E35" w:rsidP="00A163AC">
      <w:pPr>
        <w:spacing w:before="0" w:after="0" w:line="240" w:lineRule="auto"/>
        <w:ind w:left="360"/>
        <w:rPr>
          <w:rFonts w:ascii="Arial" w:hAnsi="Arial" w:cs="Arial"/>
          <w:szCs w:val="20"/>
          <w:lang w:val="en-IE"/>
        </w:rPr>
      </w:pPr>
      <w:r w:rsidRPr="00BD3A61">
        <w:rPr>
          <w:rFonts w:ascii="Arial" w:hAnsi="Arial" w:cs="Arial"/>
          <w:szCs w:val="20"/>
          <w:lang w:val="en-IE"/>
        </w:rPr>
        <w:t xml:space="preserve">The </w:t>
      </w:r>
      <w:r w:rsidR="005F1273" w:rsidRPr="00BD3A61">
        <w:rPr>
          <w:rFonts w:ascii="Arial" w:hAnsi="Arial" w:cs="Arial"/>
          <w:szCs w:val="20"/>
          <w:lang w:val="en-IE"/>
        </w:rPr>
        <w:t>C</w:t>
      </w:r>
      <w:r w:rsidRPr="00BD3A61">
        <w:rPr>
          <w:rFonts w:ascii="Arial" w:hAnsi="Arial" w:cs="Arial"/>
          <w:szCs w:val="20"/>
          <w:lang w:val="en-IE"/>
        </w:rPr>
        <w:t xml:space="preserve">ontractor’s </w:t>
      </w:r>
      <w:r w:rsidR="00BC3621" w:rsidRPr="00BD3A61">
        <w:rPr>
          <w:rFonts w:ascii="Arial" w:hAnsi="Arial" w:cs="Arial"/>
          <w:szCs w:val="20"/>
          <w:lang w:val="en-IE"/>
        </w:rPr>
        <w:t xml:space="preserve">specifically </w:t>
      </w:r>
      <w:r w:rsidRPr="00BD3A61">
        <w:rPr>
          <w:rFonts w:ascii="Arial" w:hAnsi="Arial" w:cs="Arial"/>
          <w:szCs w:val="20"/>
          <w:lang w:val="en-IE"/>
        </w:rPr>
        <w:t xml:space="preserve">designated staff and other collaborators access EMSA networks solely from the </w:t>
      </w:r>
      <w:r w:rsidR="005F1273" w:rsidRPr="00BD3A61">
        <w:rPr>
          <w:rFonts w:ascii="Arial" w:hAnsi="Arial" w:cs="Arial"/>
          <w:szCs w:val="20"/>
          <w:lang w:val="en-IE"/>
        </w:rPr>
        <w:t>C</w:t>
      </w:r>
      <w:r w:rsidRPr="00BD3A61">
        <w:rPr>
          <w:rFonts w:ascii="Arial" w:hAnsi="Arial" w:cs="Arial"/>
          <w:szCs w:val="20"/>
          <w:lang w:val="en-IE"/>
        </w:rPr>
        <w:t xml:space="preserve">ontractor’s network.  The </w:t>
      </w:r>
      <w:r w:rsidR="005F1273" w:rsidRPr="00BD3A61">
        <w:rPr>
          <w:rFonts w:ascii="Arial" w:hAnsi="Arial" w:cs="Arial"/>
          <w:szCs w:val="20"/>
          <w:lang w:val="en-IE"/>
        </w:rPr>
        <w:t>C</w:t>
      </w:r>
      <w:r w:rsidRPr="00BD3A61">
        <w:rPr>
          <w:rFonts w:ascii="Arial" w:hAnsi="Arial" w:cs="Arial"/>
          <w:szCs w:val="20"/>
          <w:lang w:val="en-IE"/>
        </w:rPr>
        <w:t>ontractor ensure</w:t>
      </w:r>
      <w:r w:rsidR="009A497B" w:rsidRPr="00BD3A61">
        <w:rPr>
          <w:rFonts w:ascii="Arial" w:hAnsi="Arial" w:cs="Arial"/>
          <w:szCs w:val="20"/>
          <w:lang w:val="en-IE"/>
        </w:rPr>
        <w:t>s</w:t>
      </w:r>
      <w:r w:rsidRPr="00BD3A61">
        <w:rPr>
          <w:rFonts w:ascii="Arial" w:hAnsi="Arial" w:cs="Arial"/>
          <w:szCs w:val="20"/>
          <w:lang w:val="en-IE"/>
        </w:rPr>
        <w:t xml:space="preserve"> that remote access will not be implemented </w:t>
      </w:r>
      <w:r w:rsidR="00BC3621" w:rsidRPr="00BD3A61">
        <w:rPr>
          <w:rFonts w:ascii="Arial" w:hAnsi="Arial" w:cs="Arial"/>
          <w:szCs w:val="20"/>
          <w:lang w:val="en-IE"/>
        </w:rPr>
        <w:t>from any other network or stand-</w:t>
      </w:r>
      <w:r w:rsidRPr="00BD3A61">
        <w:rPr>
          <w:rFonts w:ascii="Arial" w:hAnsi="Arial" w:cs="Arial"/>
          <w:szCs w:val="20"/>
          <w:lang w:val="en-IE"/>
        </w:rPr>
        <w:t xml:space="preserve">alone </w:t>
      </w:r>
      <w:r w:rsidR="008C3970" w:rsidRPr="00BD3A61">
        <w:rPr>
          <w:rFonts w:ascii="Arial" w:hAnsi="Arial" w:cs="Arial"/>
          <w:szCs w:val="20"/>
          <w:lang w:val="en-IE"/>
        </w:rPr>
        <w:t xml:space="preserve">host </w:t>
      </w:r>
      <w:r w:rsidRPr="00BD3A61">
        <w:rPr>
          <w:rFonts w:ascii="Arial" w:hAnsi="Arial" w:cs="Arial"/>
          <w:szCs w:val="20"/>
          <w:lang w:val="en-IE"/>
        </w:rPr>
        <w:t>by introducing adequate measures, including an adequate physical control and protection of the physical protection devices (token</w:t>
      </w:r>
      <w:r w:rsidR="005077C5" w:rsidRPr="00BD3A61">
        <w:rPr>
          <w:rFonts w:ascii="Arial" w:hAnsi="Arial" w:cs="Arial"/>
          <w:szCs w:val="20"/>
          <w:lang w:val="en-IE"/>
        </w:rPr>
        <w:t>s</w:t>
      </w:r>
      <w:r w:rsidRPr="00BD3A61">
        <w:rPr>
          <w:rFonts w:ascii="Arial" w:hAnsi="Arial" w:cs="Arial"/>
          <w:szCs w:val="20"/>
          <w:lang w:val="en-IE"/>
        </w:rPr>
        <w:t>) that are provided by EMSA.</w:t>
      </w:r>
    </w:p>
    <w:p w14:paraId="704FCD6C" w14:textId="77777777" w:rsidR="00575E35" w:rsidRPr="00BD3A61" w:rsidRDefault="00BC3621" w:rsidP="00A163AC">
      <w:pPr>
        <w:spacing w:before="0" w:after="0" w:line="240" w:lineRule="auto"/>
        <w:ind w:left="360"/>
        <w:rPr>
          <w:rFonts w:ascii="Arial" w:hAnsi="Arial" w:cs="Arial"/>
          <w:szCs w:val="20"/>
          <w:lang w:val="en-IE"/>
        </w:rPr>
      </w:pPr>
      <w:r w:rsidRPr="00BD3A61">
        <w:rPr>
          <w:rFonts w:ascii="Arial" w:hAnsi="Arial" w:cs="Arial"/>
          <w:szCs w:val="20"/>
          <w:lang w:val="en-IE"/>
        </w:rPr>
        <w:t xml:space="preserve">The </w:t>
      </w:r>
      <w:r w:rsidR="005F1273" w:rsidRPr="00BD3A61">
        <w:rPr>
          <w:rFonts w:ascii="Arial" w:hAnsi="Arial" w:cs="Arial"/>
          <w:szCs w:val="20"/>
          <w:lang w:val="en-IE"/>
        </w:rPr>
        <w:t>C</w:t>
      </w:r>
      <w:r w:rsidRPr="00BD3A61">
        <w:rPr>
          <w:rFonts w:ascii="Arial" w:hAnsi="Arial" w:cs="Arial"/>
          <w:szCs w:val="20"/>
          <w:lang w:val="en-IE"/>
        </w:rPr>
        <w:t>ontractor maintain</w:t>
      </w:r>
      <w:r w:rsidR="009A497B" w:rsidRPr="00BD3A61">
        <w:rPr>
          <w:rFonts w:ascii="Arial" w:hAnsi="Arial" w:cs="Arial"/>
          <w:szCs w:val="20"/>
          <w:lang w:val="en-IE"/>
        </w:rPr>
        <w:t>s</w:t>
      </w:r>
      <w:r w:rsidRPr="00BD3A61">
        <w:rPr>
          <w:rFonts w:ascii="Arial" w:hAnsi="Arial" w:cs="Arial"/>
          <w:szCs w:val="20"/>
          <w:lang w:val="en-IE"/>
        </w:rPr>
        <w:t xml:space="preserve"> a register of designated authorised staff and other collaborators and provide</w:t>
      </w:r>
      <w:r w:rsidR="00F41D44" w:rsidRPr="00BD3A61">
        <w:rPr>
          <w:rFonts w:ascii="Arial" w:hAnsi="Arial" w:cs="Arial"/>
          <w:szCs w:val="20"/>
          <w:lang w:val="en-IE"/>
        </w:rPr>
        <w:t>s</w:t>
      </w:r>
      <w:r w:rsidRPr="00BD3A61">
        <w:rPr>
          <w:rFonts w:ascii="Arial" w:hAnsi="Arial" w:cs="Arial"/>
          <w:szCs w:val="20"/>
          <w:lang w:val="en-IE"/>
        </w:rPr>
        <w:t xml:space="preserve"> a list of such to EMSA.  Any changes to the list of designated authorised staff and other collaborators shall be communicated to EMSA.</w:t>
      </w:r>
    </w:p>
    <w:p w14:paraId="704FCD6D" w14:textId="77777777" w:rsidR="00BC3621" w:rsidRPr="00BD3A61" w:rsidRDefault="00BC3621" w:rsidP="00A163AC">
      <w:pPr>
        <w:spacing w:before="0" w:after="0" w:line="240" w:lineRule="auto"/>
        <w:ind w:left="360"/>
        <w:rPr>
          <w:rFonts w:ascii="Arial" w:hAnsi="Arial" w:cs="Arial"/>
          <w:szCs w:val="20"/>
          <w:lang w:val="en-IE"/>
        </w:rPr>
      </w:pPr>
      <w:r w:rsidRPr="00BD3A61">
        <w:rPr>
          <w:rFonts w:ascii="Arial" w:hAnsi="Arial" w:cs="Arial"/>
          <w:szCs w:val="20"/>
          <w:lang w:val="en-IE"/>
        </w:rPr>
        <w:t xml:space="preserve">The </w:t>
      </w:r>
      <w:r w:rsidR="005F1273" w:rsidRPr="00BD3A61">
        <w:rPr>
          <w:rFonts w:ascii="Arial" w:hAnsi="Arial" w:cs="Arial"/>
          <w:szCs w:val="20"/>
          <w:lang w:val="en-IE"/>
        </w:rPr>
        <w:t>C</w:t>
      </w:r>
      <w:r w:rsidRPr="00BD3A61">
        <w:rPr>
          <w:rFonts w:ascii="Arial" w:hAnsi="Arial" w:cs="Arial"/>
          <w:szCs w:val="20"/>
          <w:lang w:val="en-IE"/>
        </w:rPr>
        <w:t>ontractor inform</w:t>
      </w:r>
      <w:r w:rsidR="009A497B" w:rsidRPr="00BD3A61">
        <w:rPr>
          <w:rFonts w:ascii="Arial" w:hAnsi="Arial" w:cs="Arial"/>
          <w:szCs w:val="20"/>
          <w:lang w:val="en-IE"/>
        </w:rPr>
        <w:t>s</w:t>
      </w:r>
      <w:r w:rsidRPr="00BD3A61">
        <w:rPr>
          <w:rFonts w:ascii="Arial" w:hAnsi="Arial" w:cs="Arial"/>
          <w:szCs w:val="20"/>
          <w:lang w:val="en-IE"/>
        </w:rPr>
        <w:t xml:space="preserve"> the designated authorised staff and other collaborators about the</w:t>
      </w:r>
      <w:r w:rsidR="009A497B" w:rsidRPr="00BD3A61">
        <w:rPr>
          <w:rFonts w:ascii="Arial" w:hAnsi="Arial" w:cs="Arial"/>
          <w:szCs w:val="20"/>
          <w:lang w:val="en-IE"/>
        </w:rPr>
        <w:t>se</w:t>
      </w:r>
      <w:r w:rsidRPr="00BD3A61">
        <w:rPr>
          <w:rFonts w:ascii="Arial" w:hAnsi="Arial" w:cs="Arial"/>
          <w:szCs w:val="20"/>
          <w:lang w:val="en-IE"/>
        </w:rPr>
        <w:t xml:space="preserve"> </w:t>
      </w:r>
      <w:r w:rsidR="003664A0" w:rsidRPr="00BD3A61">
        <w:rPr>
          <w:rFonts w:ascii="Arial" w:hAnsi="Arial" w:cs="Arial"/>
          <w:szCs w:val="20"/>
          <w:lang w:val="en-IE"/>
        </w:rPr>
        <w:t xml:space="preserve">Conditions of Use </w:t>
      </w:r>
      <w:r w:rsidRPr="00BD3A61">
        <w:rPr>
          <w:rFonts w:ascii="Arial" w:hAnsi="Arial" w:cs="Arial"/>
          <w:szCs w:val="20"/>
          <w:lang w:val="en-IE"/>
        </w:rPr>
        <w:t>and require</w:t>
      </w:r>
      <w:r w:rsidR="009A497B" w:rsidRPr="00BD3A61">
        <w:rPr>
          <w:rFonts w:ascii="Arial" w:hAnsi="Arial" w:cs="Arial"/>
          <w:szCs w:val="20"/>
          <w:lang w:val="en-IE"/>
        </w:rPr>
        <w:t>s</w:t>
      </w:r>
      <w:r w:rsidRPr="00BD3A61">
        <w:rPr>
          <w:rFonts w:ascii="Arial" w:hAnsi="Arial" w:cs="Arial"/>
          <w:szCs w:val="20"/>
          <w:lang w:val="en-IE"/>
        </w:rPr>
        <w:t xml:space="preserve"> an undertaking in writing by the designated authorised staff and other collaborators to comply with the rules and standards in place at any time when accessing EMSA IT networks under the remote access arrangements.  Any failure to accept such undertaking in writing shall lead to the exclusion of the staff and other collaborators from the project carried out under the service contract</w:t>
      </w:r>
      <w:r w:rsidR="003664A0" w:rsidRPr="00BD3A61">
        <w:rPr>
          <w:rFonts w:ascii="Arial" w:hAnsi="Arial" w:cs="Arial"/>
          <w:szCs w:val="20"/>
          <w:lang w:val="en-IE"/>
        </w:rPr>
        <w:t>.</w:t>
      </w:r>
    </w:p>
    <w:p w14:paraId="704FCD6E" w14:textId="77777777" w:rsidR="00235AD2" w:rsidRPr="00BD3A61" w:rsidRDefault="00235AD2" w:rsidP="00A163AC">
      <w:pPr>
        <w:spacing w:before="0" w:after="0" w:line="240" w:lineRule="auto"/>
        <w:ind w:left="360"/>
        <w:rPr>
          <w:rFonts w:ascii="Arial" w:hAnsi="Arial" w:cs="Arial"/>
          <w:szCs w:val="20"/>
          <w:lang w:val="en-IE"/>
        </w:rPr>
      </w:pPr>
      <w:r w:rsidRPr="00BD3A61">
        <w:rPr>
          <w:rFonts w:ascii="Arial" w:hAnsi="Arial" w:cs="Arial"/>
          <w:szCs w:val="20"/>
          <w:lang w:val="en-IE"/>
        </w:rPr>
        <w:t xml:space="preserve">The </w:t>
      </w:r>
      <w:r w:rsidR="005F1273" w:rsidRPr="00BD3A61">
        <w:rPr>
          <w:rFonts w:ascii="Arial" w:hAnsi="Arial" w:cs="Arial"/>
          <w:szCs w:val="20"/>
          <w:lang w:val="en-IE"/>
        </w:rPr>
        <w:t>C</w:t>
      </w:r>
      <w:r w:rsidRPr="00BD3A61">
        <w:rPr>
          <w:rFonts w:ascii="Arial" w:hAnsi="Arial" w:cs="Arial"/>
          <w:szCs w:val="20"/>
          <w:lang w:val="en-IE"/>
        </w:rPr>
        <w:t>ontractor ensure</w:t>
      </w:r>
      <w:r w:rsidR="009A497B" w:rsidRPr="00BD3A61">
        <w:rPr>
          <w:rFonts w:ascii="Arial" w:hAnsi="Arial" w:cs="Arial"/>
          <w:szCs w:val="20"/>
          <w:lang w:val="en-IE"/>
        </w:rPr>
        <w:t>s</w:t>
      </w:r>
      <w:r w:rsidRPr="00BD3A61">
        <w:rPr>
          <w:rFonts w:ascii="Arial" w:hAnsi="Arial" w:cs="Arial"/>
          <w:szCs w:val="20"/>
          <w:lang w:val="en-IE"/>
        </w:rPr>
        <w:t xml:space="preserve"> that the software and hardware measures and mechanisms to ensure identification and authentication of any remote access defined and provided by EMSA are properly installed and used in compliance with this agreement and solely for the purposes of the contractual tasks defined in this agreement and the service contract.</w:t>
      </w:r>
    </w:p>
    <w:p w14:paraId="704FCD6F" w14:textId="77777777" w:rsidR="00235AD2" w:rsidRPr="00BD3A61" w:rsidRDefault="00235AD2" w:rsidP="00A163AC">
      <w:pPr>
        <w:spacing w:before="0" w:after="0" w:line="240" w:lineRule="auto"/>
        <w:ind w:left="360"/>
        <w:rPr>
          <w:rFonts w:ascii="Arial" w:hAnsi="Arial" w:cs="Arial"/>
          <w:szCs w:val="20"/>
          <w:lang w:val="en-IE"/>
        </w:rPr>
      </w:pPr>
      <w:r w:rsidRPr="00BD3A61">
        <w:rPr>
          <w:rFonts w:ascii="Arial" w:hAnsi="Arial" w:cs="Arial"/>
          <w:szCs w:val="20"/>
          <w:lang w:val="en-IE"/>
        </w:rPr>
        <w:t>The Contractor is responsible for the internal management and assignment of the authentication and identification mechanism(s) to its designated authorised staff and other collaborators.</w:t>
      </w:r>
    </w:p>
    <w:p w14:paraId="704FCD70" w14:textId="77777777" w:rsidR="00575E35" w:rsidRPr="00BD3A61" w:rsidRDefault="00235AD2" w:rsidP="00A163AC">
      <w:pPr>
        <w:spacing w:before="0" w:after="0" w:line="240" w:lineRule="auto"/>
        <w:ind w:left="360"/>
        <w:rPr>
          <w:rFonts w:ascii="Arial" w:hAnsi="Arial" w:cs="Arial"/>
          <w:szCs w:val="20"/>
          <w:lang w:val="en-IE"/>
        </w:rPr>
      </w:pPr>
      <w:r w:rsidRPr="00BD3A61">
        <w:rPr>
          <w:rFonts w:ascii="Arial" w:hAnsi="Arial" w:cs="Arial"/>
          <w:szCs w:val="20"/>
          <w:lang w:val="en-IE"/>
        </w:rPr>
        <w:t>The Contractor is liable for the consequences of the misuse or loss of the authentication and identification mechanism(s) allowing the use of EMSA systems by persons not belonging to the designated authorised staff and other collaborators.</w:t>
      </w:r>
    </w:p>
    <w:p w14:paraId="704FCD71" w14:textId="77777777" w:rsidR="00575E35" w:rsidRDefault="00575E35" w:rsidP="00A163AC">
      <w:pPr>
        <w:spacing w:before="0" w:after="0" w:line="240" w:lineRule="auto"/>
        <w:rPr>
          <w:rFonts w:ascii="Arial" w:hAnsi="Arial" w:cs="Arial"/>
          <w:szCs w:val="20"/>
          <w:lang w:val="en-IE"/>
        </w:rPr>
      </w:pPr>
    </w:p>
    <w:p w14:paraId="4F4FF343" w14:textId="77777777" w:rsidR="00A06FB0" w:rsidRPr="00BD3A61" w:rsidRDefault="00A06FB0" w:rsidP="00A163AC">
      <w:pPr>
        <w:spacing w:before="0" w:after="0" w:line="240" w:lineRule="auto"/>
        <w:rPr>
          <w:rFonts w:ascii="Arial" w:hAnsi="Arial" w:cs="Arial"/>
          <w:szCs w:val="20"/>
          <w:lang w:val="en-IE"/>
        </w:rPr>
      </w:pPr>
      <w:bookmarkStart w:id="1" w:name="_GoBack"/>
      <w:bookmarkEnd w:id="1"/>
    </w:p>
    <w:p w14:paraId="704FCD72" w14:textId="77777777" w:rsidR="00235AD2" w:rsidRPr="00BD3A61" w:rsidRDefault="00CA05D2" w:rsidP="00A163AC">
      <w:pPr>
        <w:pStyle w:val="ListBullet"/>
        <w:numPr>
          <w:ilvl w:val="0"/>
          <w:numId w:val="13"/>
        </w:numPr>
        <w:spacing w:before="0" w:after="0" w:line="240" w:lineRule="auto"/>
        <w:ind w:left="360"/>
        <w:rPr>
          <w:rFonts w:ascii="Arial" w:hAnsi="Arial" w:cs="Arial"/>
          <w:b/>
          <w:szCs w:val="20"/>
          <w:lang w:val="en-IE"/>
        </w:rPr>
      </w:pPr>
      <w:r w:rsidRPr="00BD3A61">
        <w:rPr>
          <w:rFonts w:ascii="Arial" w:hAnsi="Arial" w:cs="Arial"/>
          <w:b/>
          <w:szCs w:val="20"/>
          <w:lang w:val="en-IE"/>
        </w:rPr>
        <w:lastRenderedPageBreak/>
        <w:t>S</w:t>
      </w:r>
      <w:r w:rsidR="00235AD2" w:rsidRPr="00BD3A61">
        <w:rPr>
          <w:rFonts w:ascii="Arial" w:hAnsi="Arial" w:cs="Arial"/>
          <w:b/>
          <w:szCs w:val="20"/>
          <w:lang w:val="en-IE"/>
        </w:rPr>
        <w:t>pecific duties</w:t>
      </w:r>
      <w:r w:rsidRPr="00BD3A61">
        <w:rPr>
          <w:rFonts w:ascii="Arial" w:hAnsi="Arial" w:cs="Arial"/>
          <w:b/>
          <w:szCs w:val="20"/>
          <w:lang w:val="en-IE"/>
        </w:rPr>
        <w:t xml:space="preserve"> of the Contractor</w:t>
      </w:r>
    </w:p>
    <w:p w14:paraId="704FCD73" w14:textId="77777777" w:rsidR="00235AD2" w:rsidRPr="00BD3A61" w:rsidRDefault="00235AD2" w:rsidP="00A163AC">
      <w:pPr>
        <w:spacing w:before="0" w:after="0" w:line="240" w:lineRule="auto"/>
        <w:ind w:left="360"/>
        <w:rPr>
          <w:rFonts w:ascii="Arial" w:hAnsi="Arial" w:cs="Arial"/>
          <w:szCs w:val="20"/>
        </w:rPr>
      </w:pPr>
      <w:r w:rsidRPr="00BD3A61">
        <w:rPr>
          <w:rFonts w:ascii="Arial" w:hAnsi="Arial" w:cs="Arial"/>
          <w:szCs w:val="20"/>
        </w:rPr>
        <w:t xml:space="preserve">The </w:t>
      </w:r>
      <w:r w:rsidR="005F1273" w:rsidRPr="00BD3A61">
        <w:rPr>
          <w:rFonts w:ascii="Arial" w:hAnsi="Arial" w:cs="Arial"/>
          <w:szCs w:val="20"/>
        </w:rPr>
        <w:t>C</w:t>
      </w:r>
      <w:r w:rsidRPr="00BD3A61">
        <w:rPr>
          <w:rFonts w:ascii="Arial" w:hAnsi="Arial" w:cs="Arial"/>
          <w:szCs w:val="20"/>
        </w:rPr>
        <w:t>ontractor undertakes:</w:t>
      </w:r>
    </w:p>
    <w:p w14:paraId="704FCD74" w14:textId="77777777" w:rsidR="00235AD2" w:rsidRPr="00BD3A61" w:rsidRDefault="003664A0" w:rsidP="00A163AC">
      <w:pPr>
        <w:spacing w:before="0" w:after="0" w:line="240" w:lineRule="auto"/>
        <w:ind w:left="360"/>
        <w:rPr>
          <w:rFonts w:ascii="Arial" w:hAnsi="Arial" w:cs="Arial"/>
          <w:szCs w:val="20"/>
        </w:rPr>
      </w:pPr>
      <w:r w:rsidRPr="00BD3A61">
        <w:rPr>
          <w:rFonts w:ascii="Arial" w:hAnsi="Arial" w:cs="Arial"/>
          <w:szCs w:val="20"/>
        </w:rPr>
        <w:t xml:space="preserve">- </w:t>
      </w:r>
      <w:proofErr w:type="gramStart"/>
      <w:r w:rsidR="00235AD2" w:rsidRPr="00BD3A61">
        <w:rPr>
          <w:rFonts w:ascii="Arial" w:hAnsi="Arial" w:cs="Arial"/>
          <w:szCs w:val="20"/>
        </w:rPr>
        <w:t>to</w:t>
      </w:r>
      <w:proofErr w:type="gramEnd"/>
      <w:r w:rsidR="00235AD2" w:rsidRPr="00BD3A61">
        <w:rPr>
          <w:rFonts w:ascii="Arial" w:hAnsi="Arial" w:cs="Arial"/>
          <w:szCs w:val="20"/>
        </w:rPr>
        <w:t xml:space="preserve"> use the resources provided by EMSA for no other purpose than to execute the tasks</w:t>
      </w:r>
      <w:r w:rsidRPr="00BD3A61">
        <w:rPr>
          <w:rFonts w:ascii="Arial" w:hAnsi="Arial" w:cs="Arial"/>
          <w:szCs w:val="20"/>
        </w:rPr>
        <w:t xml:space="preserve"> for which they are provided</w:t>
      </w:r>
      <w:r w:rsidR="00235AD2" w:rsidRPr="00BD3A61">
        <w:rPr>
          <w:rFonts w:ascii="Arial" w:hAnsi="Arial" w:cs="Arial"/>
          <w:szCs w:val="20"/>
        </w:rPr>
        <w:t>;</w:t>
      </w:r>
    </w:p>
    <w:p w14:paraId="704FCD75" w14:textId="77777777" w:rsidR="00235AD2" w:rsidRPr="00BD3A61" w:rsidRDefault="003664A0" w:rsidP="00A163AC">
      <w:pPr>
        <w:spacing w:before="0" w:after="0" w:line="240" w:lineRule="auto"/>
        <w:ind w:left="360"/>
        <w:rPr>
          <w:rFonts w:ascii="Arial" w:hAnsi="Arial" w:cs="Arial"/>
          <w:szCs w:val="20"/>
        </w:rPr>
      </w:pPr>
      <w:r w:rsidRPr="00BD3A61">
        <w:rPr>
          <w:rFonts w:ascii="Arial" w:hAnsi="Arial" w:cs="Arial"/>
          <w:szCs w:val="20"/>
        </w:rPr>
        <w:t xml:space="preserve">- </w:t>
      </w:r>
      <w:r w:rsidR="00235AD2" w:rsidRPr="00BD3A61">
        <w:rPr>
          <w:rFonts w:ascii="Arial" w:hAnsi="Arial" w:cs="Arial"/>
          <w:szCs w:val="20"/>
        </w:rPr>
        <w:t>to destroy all data, which he has transferred to his premises or other data storage facility under his control in order to perform the tasks defined by this agreement once they are no longer needed for the tasks required by EMSA,</w:t>
      </w:r>
    </w:p>
    <w:p w14:paraId="704FCD76" w14:textId="77777777" w:rsidR="00235AD2" w:rsidRPr="00BD3A61" w:rsidRDefault="003664A0" w:rsidP="00A163AC">
      <w:pPr>
        <w:spacing w:before="0" w:after="0" w:line="240" w:lineRule="auto"/>
        <w:ind w:left="360"/>
        <w:rPr>
          <w:rFonts w:ascii="Arial" w:hAnsi="Arial" w:cs="Arial"/>
          <w:szCs w:val="20"/>
        </w:rPr>
      </w:pPr>
      <w:r w:rsidRPr="00BD3A61">
        <w:rPr>
          <w:rFonts w:ascii="Arial" w:hAnsi="Arial" w:cs="Arial"/>
          <w:szCs w:val="20"/>
        </w:rPr>
        <w:t xml:space="preserve">- </w:t>
      </w:r>
      <w:proofErr w:type="gramStart"/>
      <w:r w:rsidR="00235AD2" w:rsidRPr="00BD3A61">
        <w:rPr>
          <w:rFonts w:ascii="Arial" w:hAnsi="Arial" w:cs="Arial"/>
          <w:szCs w:val="20"/>
        </w:rPr>
        <w:t>not</w:t>
      </w:r>
      <w:proofErr w:type="gramEnd"/>
      <w:r w:rsidR="00235AD2" w:rsidRPr="00BD3A61">
        <w:rPr>
          <w:rFonts w:ascii="Arial" w:hAnsi="Arial" w:cs="Arial"/>
          <w:szCs w:val="20"/>
        </w:rPr>
        <w:t xml:space="preserve"> to put out of service the mechanisms set </w:t>
      </w:r>
      <w:r w:rsidR="00235AD2" w:rsidRPr="00BD3A61">
        <w:rPr>
          <w:rFonts w:ascii="Arial" w:eastAsia="Calibri" w:hAnsi="Arial" w:cs="Arial"/>
          <w:szCs w:val="20"/>
          <w:lang w:val="en-US" w:eastAsia="en-US"/>
        </w:rPr>
        <w:t>up in the course of this agreement</w:t>
      </w:r>
      <w:r w:rsidR="00235AD2" w:rsidRPr="00BD3A61">
        <w:rPr>
          <w:rFonts w:ascii="Arial" w:hAnsi="Arial" w:cs="Arial"/>
          <w:szCs w:val="20"/>
        </w:rPr>
        <w:t>,</w:t>
      </w:r>
    </w:p>
    <w:p w14:paraId="704FCD77" w14:textId="77777777" w:rsidR="00235AD2" w:rsidRPr="00BD3A61" w:rsidRDefault="003664A0" w:rsidP="00A163AC">
      <w:pPr>
        <w:spacing w:before="0" w:after="0" w:line="240" w:lineRule="auto"/>
        <w:ind w:left="360"/>
        <w:rPr>
          <w:rFonts w:ascii="Arial" w:hAnsi="Arial" w:cs="Arial"/>
          <w:szCs w:val="20"/>
        </w:rPr>
      </w:pPr>
      <w:r w:rsidRPr="00BD3A61">
        <w:rPr>
          <w:rFonts w:ascii="Arial" w:hAnsi="Arial" w:cs="Arial"/>
          <w:szCs w:val="20"/>
        </w:rPr>
        <w:t xml:space="preserve">- </w:t>
      </w:r>
      <w:r w:rsidR="00235AD2" w:rsidRPr="00BD3A61">
        <w:rPr>
          <w:rFonts w:ascii="Arial" w:hAnsi="Arial" w:cs="Arial"/>
          <w:szCs w:val="20"/>
        </w:rPr>
        <w:t xml:space="preserve">to apply best efforts to remedy as soon as possible any fault, problem, weakness that could appear and for which he is responsible, including those not foreseen in the course of this agreement and inform the </w:t>
      </w:r>
      <w:r w:rsidR="00235AD2" w:rsidRPr="00BD3A61">
        <w:rPr>
          <w:rFonts w:ascii="Arial" w:hAnsi="Arial" w:cs="Arial"/>
          <w:szCs w:val="20"/>
          <w:lang w:val="en-IE"/>
        </w:rPr>
        <w:t>EMSA IT Security Coordinator of any such incidences</w:t>
      </w:r>
      <w:r w:rsidR="00235AD2" w:rsidRPr="00BD3A61">
        <w:rPr>
          <w:rFonts w:ascii="Arial" w:hAnsi="Arial" w:cs="Arial"/>
          <w:szCs w:val="20"/>
        </w:rPr>
        <w:t>,</w:t>
      </w:r>
    </w:p>
    <w:p w14:paraId="704FCD78" w14:textId="77777777" w:rsidR="00235AD2" w:rsidRPr="00BD3A61" w:rsidRDefault="003664A0" w:rsidP="00A163AC">
      <w:pPr>
        <w:spacing w:before="0" w:after="0" w:line="240" w:lineRule="auto"/>
        <w:ind w:left="360"/>
        <w:rPr>
          <w:rFonts w:ascii="Arial" w:hAnsi="Arial" w:cs="Arial"/>
          <w:szCs w:val="20"/>
        </w:rPr>
      </w:pPr>
      <w:r w:rsidRPr="00BD3A61">
        <w:rPr>
          <w:rFonts w:ascii="Arial" w:hAnsi="Arial" w:cs="Arial"/>
          <w:szCs w:val="20"/>
        </w:rPr>
        <w:t xml:space="preserve">- </w:t>
      </w:r>
      <w:proofErr w:type="gramStart"/>
      <w:r w:rsidR="001103B6" w:rsidRPr="00BD3A61">
        <w:rPr>
          <w:rFonts w:ascii="Arial" w:hAnsi="Arial" w:cs="Arial"/>
          <w:szCs w:val="20"/>
        </w:rPr>
        <w:t>not</w:t>
      </w:r>
      <w:proofErr w:type="gramEnd"/>
      <w:r w:rsidR="001103B6" w:rsidRPr="00BD3A61">
        <w:rPr>
          <w:rFonts w:ascii="Arial" w:hAnsi="Arial" w:cs="Arial"/>
          <w:szCs w:val="20"/>
        </w:rPr>
        <w:t xml:space="preserve"> to disclose to any third party or any member of staff unless on a strict need</w:t>
      </w:r>
      <w:r w:rsidR="00CB73BD" w:rsidRPr="00BD3A61">
        <w:rPr>
          <w:rFonts w:ascii="Arial" w:hAnsi="Arial" w:cs="Arial"/>
          <w:szCs w:val="20"/>
        </w:rPr>
        <w:t>-</w:t>
      </w:r>
      <w:r w:rsidR="001103B6" w:rsidRPr="00BD3A61">
        <w:rPr>
          <w:rFonts w:ascii="Arial" w:hAnsi="Arial" w:cs="Arial"/>
          <w:szCs w:val="20"/>
        </w:rPr>
        <w:t>to</w:t>
      </w:r>
      <w:r w:rsidR="00CB73BD" w:rsidRPr="00BD3A61">
        <w:rPr>
          <w:rFonts w:ascii="Arial" w:hAnsi="Arial" w:cs="Arial"/>
          <w:szCs w:val="20"/>
        </w:rPr>
        <w:t>-</w:t>
      </w:r>
      <w:r w:rsidR="001103B6" w:rsidRPr="00BD3A61">
        <w:rPr>
          <w:rFonts w:ascii="Arial" w:hAnsi="Arial" w:cs="Arial"/>
          <w:szCs w:val="20"/>
        </w:rPr>
        <w:t>know basis and technical information or data that may facilitate unlawful or malicious intrusion into EMSA networks</w:t>
      </w:r>
      <w:r w:rsidR="00235AD2" w:rsidRPr="00BD3A61">
        <w:rPr>
          <w:rFonts w:ascii="Arial" w:hAnsi="Arial" w:cs="Arial"/>
          <w:szCs w:val="20"/>
        </w:rPr>
        <w:t>.</w:t>
      </w:r>
      <w:r w:rsidR="001103B6" w:rsidRPr="00BD3A61">
        <w:rPr>
          <w:rFonts w:ascii="Arial" w:hAnsi="Arial" w:cs="Arial"/>
          <w:szCs w:val="20"/>
        </w:rPr>
        <w:t xml:space="preserve">  Such information shall be kept under strict physical control (safe) and shall be protected against undetected copying.</w:t>
      </w:r>
    </w:p>
    <w:p w14:paraId="704FCD79" w14:textId="77777777" w:rsidR="00235AD2" w:rsidRPr="00BD3A61" w:rsidRDefault="00235AD2" w:rsidP="00A163AC">
      <w:pPr>
        <w:spacing w:before="0" w:after="0" w:line="240" w:lineRule="auto"/>
        <w:rPr>
          <w:rFonts w:ascii="Arial" w:hAnsi="Arial" w:cs="Arial"/>
          <w:szCs w:val="20"/>
        </w:rPr>
      </w:pPr>
    </w:p>
    <w:p w14:paraId="704FCD7A" w14:textId="77777777" w:rsidR="00CB633C" w:rsidRPr="00BD3A61" w:rsidRDefault="003664A0" w:rsidP="00A163AC">
      <w:pPr>
        <w:pStyle w:val="ListBullet"/>
        <w:numPr>
          <w:ilvl w:val="0"/>
          <w:numId w:val="13"/>
        </w:numPr>
        <w:spacing w:before="0" w:after="0" w:line="240" w:lineRule="auto"/>
        <w:ind w:left="360"/>
        <w:rPr>
          <w:rFonts w:ascii="Arial" w:hAnsi="Arial" w:cs="Arial"/>
          <w:b/>
          <w:szCs w:val="20"/>
          <w:lang w:val="en-IE"/>
        </w:rPr>
      </w:pPr>
      <w:r w:rsidRPr="00BD3A61">
        <w:rPr>
          <w:rFonts w:ascii="Arial" w:hAnsi="Arial" w:cs="Arial"/>
          <w:b/>
          <w:szCs w:val="20"/>
          <w:lang w:val="en-IE"/>
        </w:rPr>
        <w:t>D</w:t>
      </w:r>
      <w:r w:rsidR="00F1206F" w:rsidRPr="00BD3A61">
        <w:rPr>
          <w:rFonts w:ascii="Arial" w:hAnsi="Arial" w:cs="Arial"/>
          <w:b/>
          <w:szCs w:val="20"/>
          <w:lang w:val="en-IE"/>
        </w:rPr>
        <w:t>esignated authorised staff and other collaborators</w:t>
      </w:r>
    </w:p>
    <w:p w14:paraId="704FCD7B" w14:textId="77777777" w:rsidR="00F1206F" w:rsidRPr="00BD3A61" w:rsidRDefault="00F1206F" w:rsidP="00A163AC">
      <w:pPr>
        <w:spacing w:before="0" w:after="0" w:line="240" w:lineRule="auto"/>
        <w:ind w:left="360"/>
        <w:rPr>
          <w:rFonts w:ascii="Arial" w:hAnsi="Arial" w:cs="Arial"/>
          <w:szCs w:val="20"/>
        </w:rPr>
      </w:pPr>
      <w:r w:rsidRPr="00BD3A61">
        <w:rPr>
          <w:rFonts w:ascii="Arial" w:hAnsi="Arial" w:cs="Arial"/>
          <w:szCs w:val="20"/>
        </w:rPr>
        <w:t>Members of the designated authorised staff and other collaborators:</w:t>
      </w:r>
    </w:p>
    <w:p w14:paraId="704FCD7C" w14:textId="77777777" w:rsidR="00F1206F" w:rsidRPr="00BD3A61" w:rsidRDefault="003664A0" w:rsidP="00A163AC">
      <w:pPr>
        <w:spacing w:before="0" w:after="0" w:line="240" w:lineRule="auto"/>
        <w:ind w:left="360"/>
        <w:rPr>
          <w:rFonts w:ascii="Arial" w:hAnsi="Arial" w:cs="Arial"/>
          <w:szCs w:val="20"/>
        </w:rPr>
      </w:pPr>
      <w:r w:rsidRPr="00BD3A61">
        <w:rPr>
          <w:rFonts w:ascii="Arial" w:hAnsi="Arial" w:cs="Arial"/>
          <w:szCs w:val="20"/>
        </w:rPr>
        <w:t xml:space="preserve">- </w:t>
      </w:r>
      <w:r w:rsidR="00F1206F" w:rsidRPr="00BD3A61">
        <w:rPr>
          <w:rFonts w:ascii="Arial" w:hAnsi="Arial" w:cs="Arial"/>
          <w:szCs w:val="20"/>
        </w:rPr>
        <w:t xml:space="preserve">conform </w:t>
      </w:r>
      <w:r w:rsidR="00F41D44" w:rsidRPr="00BD3A61">
        <w:rPr>
          <w:rFonts w:ascii="Arial" w:hAnsi="Arial" w:cs="Arial"/>
          <w:szCs w:val="20"/>
        </w:rPr>
        <w:t>to</w:t>
      </w:r>
      <w:r w:rsidR="00F1206F" w:rsidRPr="00BD3A61">
        <w:rPr>
          <w:rFonts w:ascii="Arial" w:hAnsi="Arial" w:cs="Arial"/>
          <w:szCs w:val="20"/>
        </w:rPr>
        <w:t xml:space="preserve"> the security rules and policies of the Contractor;</w:t>
      </w:r>
    </w:p>
    <w:p w14:paraId="704FCD7D" w14:textId="77777777" w:rsidR="00F1206F" w:rsidRPr="00BD3A61" w:rsidRDefault="003664A0" w:rsidP="00A163AC">
      <w:pPr>
        <w:spacing w:before="0" w:after="0" w:line="240" w:lineRule="auto"/>
        <w:ind w:left="360"/>
        <w:rPr>
          <w:rFonts w:ascii="Arial" w:hAnsi="Arial" w:cs="Arial"/>
          <w:szCs w:val="20"/>
        </w:rPr>
      </w:pPr>
      <w:r w:rsidRPr="00BD3A61">
        <w:rPr>
          <w:rFonts w:ascii="Arial" w:hAnsi="Arial" w:cs="Arial"/>
          <w:szCs w:val="20"/>
        </w:rPr>
        <w:t xml:space="preserve">- </w:t>
      </w:r>
      <w:r w:rsidR="009A497B" w:rsidRPr="00BD3A61">
        <w:rPr>
          <w:rFonts w:ascii="Arial" w:hAnsi="Arial" w:cs="Arial"/>
          <w:szCs w:val="20"/>
        </w:rPr>
        <w:t xml:space="preserve">do </w:t>
      </w:r>
      <w:r w:rsidR="00F1206F" w:rsidRPr="00BD3A61">
        <w:rPr>
          <w:rFonts w:ascii="Arial" w:hAnsi="Arial" w:cs="Arial"/>
          <w:szCs w:val="20"/>
        </w:rPr>
        <w:t>not disclose any information held by the Contractor on behalf of EMSA to third parties, except on a need-to</w:t>
      </w:r>
      <w:r w:rsidR="00CB73BD" w:rsidRPr="00BD3A61">
        <w:rPr>
          <w:rFonts w:ascii="Arial" w:hAnsi="Arial" w:cs="Arial"/>
          <w:szCs w:val="20"/>
        </w:rPr>
        <w:t>-</w:t>
      </w:r>
      <w:r w:rsidR="00F1206F" w:rsidRPr="00BD3A61">
        <w:rPr>
          <w:rFonts w:ascii="Arial" w:hAnsi="Arial" w:cs="Arial"/>
          <w:szCs w:val="20"/>
        </w:rPr>
        <w:t>know basis where authorised;</w:t>
      </w:r>
    </w:p>
    <w:p w14:paraId="704FCD7E" w14:textId="77777777" w:rsidR="00F1206F" w:rsidRPr="00BD3A61" w:rsidRDefault="003664A0" w:rsidP="00A163AC">
      <w:pPr>
        <w:spacing w:before="0" w:after="0" w:line="240" w:lineRule="auto"/>
        <w:ind w:left="360"/>
        <w:rPr>
          <w:rFonts w:ascii="Arial" w:hAnsi="Arial" w:cs="Arial"/>
          <w:szCs w:val="20"/>
        </w:rPr>
      </w:pPr>
      <w:r w:rsidRPr="00BD3A61">
        <w:rPr>
          <w:rFonts w:ascii="Arial" w:hAnsi="Arial" w:cs="Arial"/>
          <w:szCs w:val="20"/>
        </w:rPr>
        <w:t xml:space="preserve">- </w:t>
      </w:r>
      <w:r w:rsidR="00F1206F" w:rsidRPr="00BD3A61">
        <w:rPr>
          <w:rFonts w:ascii="Arial" w:hAnsi="Arial" w:cs="Arial"/>
          <w:szCs w:val="20"/>
        </w:rPr>
        <w:t xml:space="preserve">make use of all reasonable means of controlling access provided by the Contractor and in balance with the sensitivity of the information system concerned to prevent unauthorised persons from using the resources at their disposal, in particular by ensuring that computer terminals are not accessible during absences, however short </w:t>
      </w:r>
      <w:r w:rsidR="00CB73BD" w:rsidRPr="00BD3A61">
        <w:rPr>
          <w:rFonts w:ascii="Arial" w:hAnsi="Arial" w:cs="Arial"/>
          <w:szCs w:val="20"/>
        </w:rPr>
        <w:t xml:space="preserve">these absences </w:t>
      </w:r>
      <w:r w:rsidR="00F1206F" w:rsidRPr="00BD3A61">
        <w:rPr>
          <w:rFonts w:ascii="Arial" w:hAnsi="Arial" w:cs="Arial"/>
          <w:szCs w:val="20"/>
        </w:rPr>
        <w:t>may be;</w:t>
      </w:r>
    </w:p>
    <w:p w14:paraId="704FCD7F" w14:textId="77777777" w:rsidR="00F1206F" w:rsidRPr="00BD3A61" w:rsidRDefault="003664A0" w:rsidP="00A163AC">
      <w:pPr>
        <w:spacing w:before="0" w:after="0" w:line="240" w:lineRule="auto"/>
        <w:ind w:left="360"/>
        <w:rPr>
          <w:rFonts w:ascii="Arial" w:hAnsi="Arial" w:cs="Arial"/>
          <w:szCs w:val="20"/>
        </w:rPr>
      </w:pPr>
      <w:r w:rsidRPr="00BD3A61">
        <w:rPr>
          <w:rFonts w:ascii="Arial" w:hAnsi="Arial" w:cs="Arial"/>
          <w:szCs w:val="20"/>
        </w:rPr>
        <w:t xml:space="preserve">- </w:t>
      </w:r>
      <w:r w:rsidR="009A497B" w:rsidRPr="00BD3A61">
        <w:rPr>
          <w:rFonts w:ascii="Arial" w:hAnsi="Arial" w:cs="Arial"/>
          <w:szCs w:val="20"/>
        </w:rPr>
        <w:t xml:space="preserve">do </w:t>
      </w:r>
      <w:r w:rsidR="00F1206F" w:rsidRPr="00BD3A61">
        <w:rPr>
          <w:rFonts w:ascii="Arial" w:hAnsi="Arial" w:cs="Arial"/>
          <w:szCs w:val="20"/>
        </w:rPr>
        <w:t>not access services for which they have not been explicitly granted authorisation, whether or not the services in question belong to the Contractor or to EMSA;</w:t>
      </w:r>
    </w:p>
    <w:p w14:paraId="704FCD80" w14:textId="77777777" w:rsidR="00F1206F" w:rsidRPr="00BD3A61" w:rsidRDefault="003664A0" w:rsidP="00A163AC">
      <w:pPr>
        <w:spacing w:before="0" w:after="0" w:line="240" w:lineRule="auto"/>
        <w:ind w:left="360"/>
        <w:rPr>
          <w:rFonts w:ascii="Arial" w:hAnsi="Arial" w:cs="Arial"/>
          <w:szCs w:val="20"/>
        </w:rPr>
      </w:pPr>
      <w:r w:rsidRPr="00BD3A61">
        <w:rPr>
          <w:rFonts w:ascii="Arial" w:hAnsi="Arial" w:cs="Arial"/>
          <w:szCs w:val="20"/>
        </w:rPr>
        <w:t xml:space="preserve">- </w:t>
      </w:r>
      <w:r w:rsidR="009A497B" w:rsidRPr="00BD3A61">
        <w:rPr>
          <w:rFonts w:ascii="Arial" w:hAnsi="Arial" w:cs="Arial"/>
          <w:szCs w:val="20"/>
        </w:rPr>
        <w:t xml:space="preserve">do </w:t>
      </w:r>
      <w:r w:rsidR="00F1206F" w:rsidRPr="00BD3A61">
        <w:rPr>
          <w:rFonts w:ascii="Arial" w:hAnsi="Arial" w:cs="Arial"/>
          <w:szCs w:val="20"/>
        </w:rPr>
        <w:t xml:space="preserve">not disclose authentication procedures or share them with third parties unless strictly required to do so by the needs of the service and following consultation of the </w:t>
      </w:r>
      <w:r w:rsidR="00F1206F" w:rsidRPr="00BD3A61">
        <w:rPr>
          <w:rFonts w:ascii="Arial" w:hAnsi="Arial" w:cs="Arial"/>
          <w:szCs w:val="20"/>
          <w:lang w:val="en-IE"/>
        </w:rPr>
        <w:t>EMSA IT Security Coordinator</w:t>
      </w:r>
      <w:r w:rsidR="00F1206F" w:rsidRPr="00BD3A61">
        <w:rPr>
          <w:rFonts w:ascii="Arial" w:hAnsi="Arial" w:cs="Arial"/>
          <w:szCs w:val="20"/>
        </w:rPr>
        <w:t xml:space="preserve">; </w:t>
      </w:r>
    </w:p>
    <w:p w14:paraId="704FCD81" w14:textId="77777777" w:rsidR="00F1206F" w:rsidRPr="00BD3A61" w:rsidRDefault="003664A0" w:rsidP="00A163AC">
      <w:pPr>
        <w:spacing w:before="0" w:after="0" w:line="240" w:lineRule="auto"/>
        <w:ind w:left="360"/>
        <w:rPr>
          <w:rFonts w:ascii="Arial" w:hAnsi="Arial" w:cs="Arial"/>
          <w:szCs w:val="20"/>
        </w:rPr>
      </w:pPr>
      <w:r w:rsidRPr="00BD3A61">
        <w:rPr>
          <w:rFonts w:ascii="Arial" w:hAnsi="Arial" w:cs="Arial"/>
          <w:szCs w:val="20"/>
        </w:rPr>
        <w:t xml:space="preserve">- </w:t>
      </w:r>
      <w:r w:rsidR="009A497B" w:rsidRPr="00BD3A61">
        <w:rPr>
          <w:rFonts w:ascii="Arial" w:hAnsi="Arial" w:cs="Arial"/>
          <w:szCs w:val="20"/>
        </w:rPr>
        <w:t xml:space="preserve">do </w:t>
      </w:r>
      <w:r w:rsidR="00F1206F" w:rsidRPr="00BD3A61">
        <w:rPr>
          <w:rFonts w:ascii="Arial" w:hAnsi="Arial" w:cs="Arial"/>
          <w:szCs w:val="20"/>
        </w:rPr>
        <w:t>not install or use on computers (work stations, local or central servers, etc.) any equipment or programmes, from portable storage media (diskettes, optical disks, etc.) or downloaded from electronic bulletin boards, e</w:t>
      </w:r>
      <w:r w:rsidR="00CB73BD" w:rsidRPr="00BD3A61">
        <w:rPr>
          <w:rFonts w:ascii="Arial" w:hAnsi="Arial" w:cs="Arial"/>
          <w:szCs w:val="20"/>
        </w:rPr>
        <w:t>-</w:t>
      </w:r>
      <w:r w:rsidR="00F1206F" w:rsidRPr="00BD3A61">
        <w:rPr>
          <w:rFonts w:ascii="Arial" w:hAnsi="Arial" w:cs="Arial"/>
          <w:szCs w:val="20"/>
        </w:rPr>
        <w:t>mail systems or telecommunications networks belonging to third parties, unless explicitly authorised by the Contractor;</w:t>
      </w:r>
    </w:p>
    <w:p w14:paraId="704FCD82" w14:textId="77777777" w:rsidR="00F1206F" w:rsidRPr="00BD3A61" w:rsidRDefault="003664A0" w:rsidP="00A163AC">
      <w:pPr>
        <w:spacing w:before="0" w:after="0" w:line="240" w:lineRule="auto"/>
        <w:ind w:left="360"/>
        <w:rPr>
          <w:rFonts w:ascii="Arial" w:hAnsi="Arial" w:cs="Arial"/>
          <w:szCs w:val="20"/>
        </w:rPr>
      </w:pPr>
      <w:r w:rsidRPr="00BD3A61">
        <w:rPr>
          <w:rFonts w:ascii="Arial" w:hAnsi="Arial" w:cs="Arial"/>
          <w:szCs w:val="20"/>
        </w:rPr>
        <w:t xml:space="preserve">- </w:t>
      </w:r>
      <w:r w:rsidR="009A497B" w:rsidRPr="00BD3A61">
        <w:rPr>
          <w:rFonts w:ascii="Arial" w:hAnsi="Arial" w:cs="Arial"/>
          <w:szCs w:val="20"/>
        </w:rPr>
        <w:t xml:space="preserve">do </w:t>
      </w:r>
      <w:r w:rsidR="00F1206F" w:rsidRPr="00BD3A61">
        <w:rPr>
          <w:rFonts w:ascii="Arial" w:hAnsi="Arial" w:cs="Arial"/>
          <w:szCs w:val="20"/>
        </w:rPr>
        <w:t>not install or have installed connections with networks without explicit authorisation from the Contractor;</w:t>
      </w:r>
    </w:p>
    <w:p w14:paraId="704FCD83" w14:textId="77777777" w:rsidR="00F1206F" w:rsidRPr="00BD3A61" w:rsidRDefault="003664A0" w:rsidP="00A163AC">
      <w:pPr>
        <w:spacing w:before="0" w:after="0" w:line="240" w:lineRule="auto"/>
        <w:ind w:left="360"/>
        <w:rPr>
          <w:rFonts w:ascii="Arial" w:hAnsi="Arial" w:cs="Arial"/>
          <w:szCs w:val="20"/>
        </w:rPr>
      </w:pPr>
      <w:r w:rsidRPr="00BD3A61">
        <w:rPr>
          <w:rFonts w:ascii="Arial" w:hAnsi="Arial" w:cs="Arial"/>
          <w:szCs w:val="20"/>
        </w:rPr>
        <w:t xml:space="preserve">- </w:t>
      </w:r>
      <w:r w:rsidR="009A497B" w:rsidRPr="00BD3A61">
        <w:rPr>
          <w:rFonts w:ascii="Arial" w:hAnsi="Arial" w:cs="Arial"/>
          <w:szCs w:val="20"/>
        </w:rPr>
        <w:t xml:space="preserve">do </w:t>
      </w:r>
      <w:r w:rsidR="00F1206F" w:rsidRPr="00BD3A61">
        <w:rPr>
          <w:rFonts w:ascii="Arial" w:hAnsi="Arial" w:cs="Arial"/>
          <w:szCs w:val="20"/>
        </w:rPr>
        <w:t>not set up electronic bulletin boards, e mail systems, modem connections or any other type of information communication system that could enable unauthorised persons gain</w:t>
      </w:r>
      <w:r w:rsidR="009A497B" w:rsidRPr="00BD3A61">
        <w:rPr>
          <w:rFonts w:ascii="Arial" w:hAnsi="Arial" w:cs="Arial"/>
          <w:szCs w:val="20"/>
        </w:rPr>
        <w:t>ing</w:t>
      </w:r>
      <w:r w:rsidR="00F1206F" w:rsidRPr="00BD3A61">
        <w:rPr>
          <w:rFonts w:ascii="Arial" w:hAnsi="Arial" w:cs="Arial"/>
          <w:szCs w:val="20"/>
        </w:rPr>
        <w:t xml:space="preserve"> access to the Contractor's or EMSA's systems;</w:t>
      </w:r>
    </w:p>
    <w:p w14:paraId="704FCD84" w14:textId="77777777" w:rsidR="00F1206F" w:rsidRPr="00BD3A61" w:rsidRDefault="003664A0" w:rsidP="00A163AC">
      <w:pPr>
        <w:spacing w:before="0" w:after="0" w:line="240" w:lineRule="auto"/>
        <w:ind w:left="360"/>
        <w:rPr>
          <w:rFonts w:ascii="Arial" w:hAnsi="Arial" w:cs="Arial"/>
          <w:szCs w:val="20"/>
        </w:rPr>
      </w:pPr>
      <w:r w:rsidRPr="00BD3A61">
        <w:rPr>
          <w:rFonts w:ascii="Arial" w:hAnsi="Arial" w:cs="Arial"/>
          <w:szCs w:val="20"/>
        </w:rPr>
        <w:t xml:space="preserve">- </w:t>
      </w:r>
      <w:r w:rsidR="009A497B" w:rsidRPr="00BD3A61">
        <w:rPr>
          <w:rFonts w:ascii="Arial" w:hAnsi="Arial" w:cs="Arial"/>
          <w:szCs w:val="20"/>
        </w:rPr>
        <w:t xml:space="preserve">do </w:t>
      </w:r>
      <w:r w:rsidR="00F1206F" w:rsidRPr="00BD3A61">
        <w:rPr>
          <w:rFonts w:ascii="Arial" w:hAnsi="Arial" w:cs="Arial"/>
          <w:szCs w:val="20"/>
        </w:rPr>
        <w:t>not use equipment or software that is their private property when connected to the Contractor's and/or EMSA's network without prior explicit authorisation from the Contractor;</w:t>
      </w:r>
    </w:p>
    <w:p w14:paraId="704FCD85" w14:textId="77777777" w:rsidR="00F1206F" w:rsidRPr="00BD3A61" w:rsidRDefault="005077C5" w:rsidP="00A163AC">
      <w:pPr>
        <w:spacing w:before="0" w:after="0" w:line="240" w:lineRule="auto"/>
        <w:ind w:left="360"/>
        <w:rPr>
          <w:rFonts w:ascii="Arial" w:hAnsi="Arial" w:cs="Arial"/>
          <w:szCs w:val="20"/>
        </w:rPr>
      </w:pPr>
      <w:r w:rsidRPr="00BD3A61">
        <w:rPr>
          <w:rFonts w:ascii="Arial" w:hAnsi="Arial" w:cs="Arial"/>
          <w:szCs w:val="20"/>
        </w:rPr>
        <w:t xml:space="preserve">- </w:t>
      </w:r>
      <w:r w:rsidR="00F1206F" w:rsidRPr="00BD3A61">
        <w:rPr>
          <w:rFonts w:ascii="Arial" w:hAnsi="Arial" w:cs="Arial"/>
          <w:szCs w:val="20"/>
        </w:rPr>
        <w:t xml:space="preserve">notify their superior as soon as they suspect any failure or incident affecting the security of their own </w:t>
      </w:r>
      <w:r w:rsidR="00CB73BD" w:rsidRPr="00BD3A61">
        <w:rPr>
          <w:rFonts w:ascii="Arial" w:hAnsi="Arial" w:cs="Arial"/>
          <w:szCs w:val="20"/>
        </w:rPr>
        <w:t xml:space="preserve">IT Network </w:t>
      </w:r>
      <w:r w:rsidR="00F1206F" w:rsidRPr="00BD3A61">
        <w:rPr>
          <w:rFonts w:ascii="Arial" w:hAnsi="Arial" w:cs="Arial"/>
          <w:szCs w:val="20"/>
        </w:rPr>
        <w:t>environment or of other systems;</w:t>
      </w:r>
    </w:p>
    <w:p w14:paraId="704FCD86" w14:textId="77777777" w:rsidR="00F1206F" w:rsidRPr="00BD3A61" w:rsidRDefault="005077C5" w:rsidP="00A163AC">
      <w:pPr>
        <w:spacing w:before="0" w:after="0" w:line="240" w:lineRule="auto"/>
        <w:ind w:left="360"/>
        <w:rPr>
          <w:rFonts w:ascii="Arial" w:hAnsi="Arial" w:cs="Arial"/>
          <w:szCs w:val="20"/>
        </w:rPr>
      </w:pPr>
      <w:r w:rsidRPr="00BD3A61">
        <w:rPr>
          <w:rFonts w:ascii="Arial" w:hAnsi="Arial" w:cs="Arial"/>
          <w:szCs w:val="20"/>
        </w:rPr>
        <w:t xml:space="preserve">- </w:t>
      </w:r>
      <w:r w:rsidR="00F1206F" w:rsidRPr="00BD3A61">
        <w:rPr>
          <w:rFonts w:ascii="Arial" w:hAnsi="Arial" w:cs="Arial"/>
          <w:szCs w:val="20"/>
        </w:rPr>
        <w:t xml:space="preserve">take all possible steps in respect of availability, confidentiality and integrity to safeguard the security of </w:t>
      </w:r>
      <w:proofErr w:type="gramStart"/>
      <w:r w:rsidR="00F1206F" w:rsidRPr="00BD3A61">
        <w:rPr>
          <w:rFonts w:ascii="Arial" w:hAnsi="Arial" w:cs="Arial"/>
          <w:szCs w:val="20"/>
        </w:rPr>
        <w:t>their</w:t>
      </w:r>
      <w:proofErr w:type="gramEnd"/>
      <w:r w:rsidR="00F1206F" w:rsidRPr="00BD3A61">
        <w:rPr>
          <w:rFonts w:ascii="Arial" w:hAnsi="Arial" w:cs="Arial"/>
          <w:szCs w:val="20"/>
        </w:rPr>
        <w:t xml:space="preserve"> working environment, particularly as regards working methods they have introduced or developed themselves.</w:t>
      </w:r>
    </w:p>
    <w:p w14:paraId="704FCD87" w14:textId="77777777" w:rsidR="00F1206F" w:rsidRPr="00BD3A61" w:rsidRDefault="00F1206F" w:rsidP="00A163AC">
      <w:pPr>
        <w:spacing w:before="0" w:after="0" w:line="240" w:lineRule="auto"/>
        <w:rPr>
          <w:rFonts w:ascii="Arial" w:hAnsi="Arial" w:cs="Arial"/>
          <w:szCs w:val="20"/>
          <w:lang w:val="en-IE"/>
        </w:rPr>
      </w:pPr>
    </w:p>
    <w:p w14:paraId="704FCD88" w14:textId="77777777" w:rsidR="00235AD2" w:rsidRPr="00BD3A61" w:rsidRDefault="005077C5" w:rsidP="00A163AC">
      <w:pPr>
        <w:pStyle w:val="ListBullet"/>
        <w:numPr>
          <w:ilvl w:val="0"/>
          <w:numId w:val="13"/>
        </w:numPr>
        <w:spacing w:before="0" w:after="0" w:line="240" w:lineRule="auto"/>
        <w:ind w:left="360"/>
        <w:rPr>
          <w:rFonts w:ascii="Arial" w:hAnsi="Arial" w:cs="Arial"/>
          <w:b/>
          <w:szCs w:val="20"/>
          <w:lang w:val="en-IE"/>
        </w:rPr>
      </w:pPr>
      <w:r w:rsidRPr="00BD3A61">
        <w:rPr>
          <w:rFonts w:ascii="Arial" w:hAnsi="Arial" w:cs="Arial"/>
          <w:b/>
          <w:szCs w:val="20"/>
          <w:lang w:val="en-IE"/>
        </w:rPr>
        <w:t>Obligations</w:t>
      </w:r>
    </w:p>
    <w:p w14:paraId="704FCD89" w14:textId="77777777" w:rsidR="00235AD2" w:rsidRPr="00BD3A61" w:rsidRDefault="005077C5" w:rsidP="00A163AC">
      <w:pPr>
        <w:spacing w:before="0" w:after="0" w:line="240" w:lineRule="auto"/>
        <w:ind w:left="360"/>
        <w:rPr>
          <w:rFonts w:ascii="Arial" w:hAnsi="Arial" w:cs="Arial"/>
          <w:szCs w:val="20"/>
        </w:rPr>
      </w:pPr>
      <w:r w:rsidRPr="00BD3A61">
        <w:rPr>
          <w:rFonts w:ascii="Arial" w:hAnsi="Arial" w:cs="Arial"/>
          <w:szCs w:val="20"/>
        </w:rPr>
        <w:t xml:space="preserve">The contractor and EMSA </w:t>
      </w:r>
      <w:r w:rsidR="00235AD2" w:rsidRPr="00BD3A61">
        <w:rPr>
          <w:rFonts w:ascii="Arial" w:hAnsi="Arial" w:cs="Arial"/>
          <w:szCs w:val="20"/>
        </w:rPr>
        <w:t>undertake:</w:t>
      </w:r>
    </w:p>
    <w:p w14:paraId="704FCD8A" w14:textId="77777777" w:rsidR="00235AD2" w:rsidRPr="00BD3A61" w:rsidRDefault="005077C5" w:rsidP="00A163AC">
      <w:pPr>
        <w:spacing w:before="0" w:after="0" w:line="240" w:lineRule="auto"/>
        <w:ind w:left="360"/>
        <w:rPr>
          <w:rFonts w:ascii="Arial" w:hAnsi="Arial" w:cs="Arial"/>
          <w:szCs w:val="20"/>
        </w:rPr>
      </w:pPr>
      <w:r w:rsidRPr="00BD3A61">
        <w:rPr>
          <w:rFonts w:ascii="Arial" w:hAnsi="Arial" w:cs="Arial"/>
          <w:szCs w:val="20"/>
        </w:rPr>
        <w:t xml:space="preserve">- </w:t>
      </w:r>
      <w:proofErr w:type="gramStart"/>
      <w:r w:rsidR="00235AD2" w:rsidRPr="00BD3A61">
        <w:rPr>
          <w:rFonts w:ascii="Arial" w:hAnsi="Arial" w:cs="Arial"/>
          <w:szCs w:val="20"/>
        </w:rPr>
        <w:t>to</w:t>
      </w:r>
      <w:proofErr w:type="gramEnd"/>
      <w:r w:rsidR="00235AD2" w:rsidRPr="00BD3A61">
        <w:rPr>
          <w:rFonts w:ascii="Arial" w:hAnsi="Arial" w:cs="Arial"/>
          <w:szCs w:val="20"/>
        </w:rPr>
        <w:t xml:space="preserve"> inform each other of any attack on the security mechanisms of their systems that could affect the security of the other;</w:t>
      </w:r>
    </w:p>
    <w:p w14:paraId="704FCD8B" w14:textId="77777777" w:rsidR="00235AD2" w:rsidRPr="00BD3A61" w:rsidRDefault="005077C5" w:rsidP="00A163AC">
      <w:pPr>
        <w:spacing w:before="0" w:after="0" w:line="240" w:lineRule="auto"/>
        <w:ind w:left="360"/>
        <w:rPr>
          <w:rFonts w:ascii="Arial" w:hAnsi="Arial" w:cs="Arial"/>
          <w:szCs w:val="20"/>
        </w:rPr>
      </w:pPr>
      <w:r w:rsidRPr="00BD3A61">
        <w:rPr>
          <w:rFonts w:ascii="Arial" w:hAnsi="Arial" w:cs="Arial"/>
          <w:szCs w:val="20"/>
        </w:rPr>
        <w:t xml:space="preserve">- </w:t>
      </w:r>
      <w:r w:rsidR="00235AD2" w:rsidRPr="00BD3A61">
        <w:rPr>
          <w:rFonts w:ascii="Arial" w:hAnsi="Arial" w:cs="Arial"/>
          <w:szCs w:val="20"/>
        </w:rPr>
        <w:t>not to hold each other liable for delays occasioned by shutdowns of their systems in order to enforce security or repair damage caused by attacks from a third party whether known or unknown;</w:t>
      </w:r>
    </w:p>
    <w:p w14:paraId="704FCD8C" w14:textId="77777777" w:rsidR="00235AD2" w:rsidRDefault="005077C5" w:rsidP="00A163AC">
      <w:pPr>
        <w:spacing w:before="0" w:after="0" w:line="240" w:lineRule="auto"/>
        <w:ind w:left="360"/>
        <w:rPr>
          <w:rFonts w:ascii="Arial" w:hAnsi="Arial" w:cs="Arial"/>
          <w:szCs w:val="20"/>
        </w:rPr>
      </w:pPr>
      <w:r w:rsidRPr="00BD3A61">
        <w:rPr>
          <w:rFonts w:ascii="Arial" w:hAnsi="Arial" w:cs="Arial"/>
          <w:szCs w:val="20"/>
        </w:rPr>
        <w:lastRenderedPageBreak/>
        <w:t xml:space="preserve">- </w:t>
      </w:r>
      <w:r w:rsidR="00235AD2" w:rsidRPr="00BD3A61">
        <w:rPr>
          <w:rFonts w:ascii="Arial" w:hAnsi="Arial" w:cs="Arial"/>
          <w:szCs w:val="20"/>
        </w:rPr>
        <w:t>to act immediately to cease data communication with the other if in good faith they believe that the security of either of the networks for which they are responsible is at risk and until that risk is identified and countered.</w:t>
      </w:r>
    </w:p>
    <w:p w14:paraId="1945B3B9" w14:textId="3800A440" w:rsidR="00BD3A61" w:rsidRDefault="00BD3A61" w:rsidP="00A163AC">
      <w:pPr>
        <w:spacing w:before="0" w:after="0" w:line="240" w:lineRule="auto"/>
        <w:ind w:left="360"/>
        <w:rPr>
          <w:rFonts w:ascii="Arial" w:hAnsi="Arial" w:cs="Arial"/>
          <w:szCs w:val="20"/>
        </w:rPr>
      </w:pPr>
    </w:p>
    <w:p w14:paraId="704FCD8D" w14:textId="77777777" w:rsidR="00235AD2" w:rsidRPr="00BD3A61" w:rsidRDefault="00235AD2" w:rsidP="00A163AC">
      <w:pPr>
        <w:spacing w:before="0" w:after="0" w:line="240" w:lineRule="auto"/>
        <w:rPr>
          <w:rFonts w:ascii="Arial" w:hAnsi="Arial" w:cs="Arial"/>
          <w:szCs w:val="20"/>
          <w:lang w:val="en-IE"/>
        </w:rPr>
      </w:pPr>
    </w:p>
    <w:p w14:paraId="704FCD8E" w14:textId="77777777" w:rsidR="00161522" w:rsidRPr="00BD3A61" w:rsidRDefault="008622C6" w:rsidP="00A163AC">
      <w:pPr>
        <w:pStyle w:val="ListBullet"/>
        <w:numPr>
          <w:ilvl w:val="0"/>
          <w:numId w:val="13"/>
        </w:numPr>
        <w:spacing w:before="0" w:after="0" w:line="240" w:lineRule="auto"/>
        <w:ind w:left="360"/>
        <w:rPr>
          <w:rFonts w:ascii="Arial" w:hAnsi="Arial" w:cs="Arial"/>
          <w:b/>
          <w:szCs w:val="20"/>
          <w:lang w:val="en-IE"/>
        </w:rPr>
      </w:pPr>
      <w:r w:rsidRPr="00BD3A61">
        <w:rPr>
          <w:rFonts w:ascii="Arial" w:hAnsi="Arial" w:cs="Arial"/>
          <w:b/>
          <w:szCs w:val="20"/>
          <w:lang w:val="en-IE"/>
        </w:rPr>
        <w:t>EMSA remote access environment</w:t>
      </w:r>
    </w:p>
    <w:p w14:paraId="704FCD8F" w14:textId="77777777" w:rsidR="008622C6" w:rsidRPr="00BD3A61" w:rsidRDefault="008622C6" w:rsidP="00A163AC">
      <w:pPr>
        <w:spacing w:before="0" w:after="0" w:line="240" w:lineRule="auto"/>
        <w:ind w:left="360"/>
        <w:rPr>
          <w:rFonts w:ascii="Arial" w:hAnsi="Arial" w:cs="Arial"/>
          <w:szCs w:val="20"/>
        </w:rPr>
      </w:pPr>
      <w:r w:rsidRPr="00BD3A61">
        <w:rPr>
          <w:rFonts w:ascii="Arial" w:hAnsi="Arial" w:cs="Arial"/>
          <w:szCs w:val="20"/>
        </w:rPr>
        <w:t>An authentication mechanism and an access control mechanism managed by EMSA</w:t>
      </w:r>
      <w:r w:rsidR="005077C5" w:rsidRPr="00BD3A61">
        <w:rPr>
          <w:rFonts w:ascii="Arial" w:hAnsi="Arial" w:cs="Arial"/>
          <w:szCs w:val="20"/>
        </w:rPr>
        <w:t xml:space="preserve"> </w:t>
      </w:r>
      <w:r w:rsidRPr="00BD3A61">
        <w:rPr>
          <w:rFonts w:ascii="Arial" w:hAnsi="Arial" w:cs="Arial"/>
          <w:szCs w:val="20"/>
        </w:rPr>
        <w:t>are set up at the connection point with EMSA's internal network. These mechanisms ensure that only the</w:t>
      </w:r>
      <w:r w:rsidR="00161522" w:rsidRPr="00BD3A61">
        <w:rPr>
          <w:rFonts w:ascii="Arial" w:hAnsi="Arial" w:cs="Arial"/>
          <w:szCs w:val="20"/>
        </w:rPr>
        <w:t xml:space="preserve"> </w:t>
      </w:r>
      <w:r w:rsidR="00161522" w:rsidRPr="00BD3A61">
        <w:rPr>
          <w:rFonts w:ascii="Arial" w:hAnsi="Arial" w:cs="Arial"/>
          <w:szCs w:val="20"/>
          <w:lang w:val="en-IE"/>
        </w:rPr>
        <w:t xml:space="preserve">designated authorised staff and other collaborators of the </w:t>
      </w:r>
      <w:r w:rsidR="005F1273" w:rsidRPr="00BD3A61">
        <w:rPr>
          <w:rFonts w:ascii="Arial" w:hAnsi="Arial" w:cs="Arial"/>
          <w:szCs w:val="20"/>
          <w:lang w:val="en-IE"/>
        </w:rPr>
        <w:t>C</w:t>
      </w:r>
      <w:r w:rsidR="00161522" w:rsidRPr="00BD3A61">
        <w:rPr>
          <w:rFonts w:ascii="Arial" w:hAnsi="Arial" w:cs="Arial"/>
          <w:szCs w:val="20"/>
          <w:lang w:val="en-IE"/>
        </w:rPr>
        <w:t>ontractor</w:t>
      </w:r>
      <w:r w:rsidRPr="00BD3A61">
        <w:rPr>
          <w:rFonts w:ascii="Arial" w:hAnsi="Arial" w:cs="Arial"/>
          <w:szCs w:val="20"/>
        </w:rPr>
        <w:t xml:space="preserve"> </w:t>
      </w:r>
      <w:r w:rsidR="00161522" w:rsidRPr="00BD3A61">
        <w:rPr>
          <w:rFonts w:ascii="Arial" w:hAnsi="Arial" w:cs="Arial"/>
          <w:szCs w:val="20"/>
        </w:rPr>
        <w:t>have</w:t>
      </w:r>
      <w:r w:rsidRPr="00BD3A61">
        <w:rPr>
          <w:rFonts w:ascii="Arial" w:hAnsi="Arial" w:cs="Arial"/>
          <w:szCs w:val="20"/>
        </w:rPr>
        <w:t xml:space="preserve"> access to E</w:t>
      </w:r>
      <w:r w:rsidR="00161522" w:rsidRPr="00BD3A61">
        <w:rPr>
          <w:rFonts w:ascii="Arial" w:hAnsi="Arial" w:cs="Arial"/>
          <w:szCs w:val="20"/>
        </w:rPr>
        <w:t>MSA’s internal resources when it</w:t>
      </w:r>
      <w:r w:rsidRPr="00BD3A61">
        <w:rPr>
          <w:rFonts w:ascii="Arial" w:hAnsi="Arial" w:cs="Arial"/>
          <w:szCs w:val="20"/>
        </w:rPr>
        <w:t xml:space="preserve"> is granted to perform contractual tasks.</w:t>
      </w:r>
      <w:r w:rsidR="005077C5" w:rsidRPr="00BD3A61">
        <w:rPr>
          <w:rFonts w:ascii="Arial" w:hAnsi="Arial" w:cs="Arial"/>
          <w:szCs w:val="20"/>
        </w:rPr>
        <w:t xml:space="preserve"> </w:t>
      </w:r>
      <w:r w:rsidRPr="00BD3A61">
        <w:rPr>
          <w:rFonts w:ascii="Arial" w:hAnsi="Arial" w:cs="Arial"/>
          <w:szCs w:val="20"/>
        </w:rPr>
        <w:t xml:space="preserve">EMSA staff is able to interrupt remote interventions immediately and at any time from </w:t>
      </w:r>
      <w:r w:rsidR="00161522" w:rsidRPr="00BD3A61">
        <w:rPr>
          <w:rFonts w:ascii="Arial" w:hAnsi="Arial" w:cs="Arial"/>
          <w:szCs w:val="20"/>
        </w:rPr>
        <w:t xml:space="preserve">its </w:t>
      </w:r>
      <w:r w:rsidRPr="00BD3A61">
        <w:rPr>
          <w:rFonts w:ascii="Arial" w:hAnsi="Arial" w:cs="Arial"/>
          <w:szCs w:val="20"/>
        </w:rPr>
        <w:t>premises.</w:t>
      </w:r>
      <w:r w:rsidR="005077C5" w:rsidRPr="00BD3A61">
        <w:rPr>
          <w:rFonts w:ascii="Arial" w:hAnsi="Arial" w:cs="Arial"/>
          <w:szCs w:val="20"/>
        </w:rPr>
        <w:t xml:space="preserve"> </w:t>
      </w:r>
      <w:r w:rsidRPr="00BD3A61">
        <w:rPr>
          <w:rFonts w:ascii="Arial" w:hAnsi="Arial" w:cs="Arial"/>
          <w:szCs w:val="20"/>
        </w:rPr>
        <w:t>The remote intervention process grants only the access rights assigned by EMSA staff from their premises.</w:t>
      </w:r>
      <w:r w:rsidR="005077C5" w:rsidRPr="00BD3A61">
        <w:rPr>
          <w:rFonts w:ascii="Arial" w:hAnsi="Arial" w:cs="Arial"/>
          <w:szCs w:val="20"/>
        </w:rPr>
        <w:t xml:space="preserve"> </w:t>
      </w:r>
      <w:r w:rsidRPr="00BD3A61">
        <w:rPr>
          <w:rFonts w:ascii="Arial" w:hAnsi="Arial" w:cs="Arial"/>
          <w:szCs w:val="20"/>
        </w:rPr>
        <w:t xml:space="preserve">An audit trail is generated in </w:t>
      </w:r>
      <w:r w:rsidR="00161522" w:rsidRPr="00BD3A61">
        <w:rPr>
          <w:rFonts w:ascii="Arial" w:hAnsi="Arial" w:cs="Arial"/>
          <w:szCs w:val="20"/>
        </w:rPr>
        <w:t>the EMSA</w:t>
      </w:r>
      <w:r w:rsidRPr="00BD3A61">
        <w:rPr>
          <w:rFonts w:ascii="Arial" w:hAnsi="Arial" w:cs="Arial"/>
          <w:szCs w:val="20"/>
        </w:rPr>
        <w:t xml:space="preserve"> environment.</w:t>
      </w:r>
    </w:p>
    <w:p w14:paraId="704FCD90" w14:textId="77777777" w:rsidR="00A163AC" w:rsidRPr="00BD3A61" w:rsidRDefault="00A163AC" w:rsidP="00A163AC">
      <w:pPr>
        <w:spacing w:before="0" w:after="0" w:line="240" w:lineRule="auto"/>
        <w:ind w:left="360"/>
        <w:rPr>
          <w:rFonts w:ascii="Arial" w:hAnsi="Arial" w:cs="Arial"/>
          <w:szCs w:val="20"/>
        </w:rPr>
      </w:pPr>
    </w:p>
    <w:p w14:paraId="704FCD91" w14:textId="77777777" w:rsidR="00FD5505" w:rsidRPr="00BD3A61" w:rsidRDefault="00FD5505" w:rsidP="00A163AC">
      <w:pPr>
        <w:spacing w:before="0" w:after="0" w:line="240" w:lineRule="auto"/>
        <w:rPr>
          <w:rFonts w:ascii="Arial" w:hAnsi="Arial" w:cs="Arial"/>
          <w:szCs w:val="20"/>
        </w:rPr>
      </w:pPr>
    </w:p>
    <w:p w14:paraId="704FCD92" w14:textId="77777777" w:rsidR="008622C6" w:rsidRPr="00BD3A61" w:rsidRDefault="005077C5" w:rsidP="00A163AC">
      <w:pPr>
        <w:pStyle w:val="ListBullet"/>
        <w:numPr>
          <w:ilvl w:val="0"/>
          <w:numId w:val="13"/>
        </w:numPr>
        <w:spacing w:before="0" w:after="0" w:line="240" w:lineRule="auto"/>
        <w:ind w:left="360"/>
        <w:rPr>
          <w:rFonts w:ascii="Arial" w:hAnsi="Arial" w:cs="Arial"/>
          <w:b/>
          <w:szCs w:val="20"/>
          <w:lang w:val="en-IE"/>
        </w:rPr>
      </w:pPr>
      <w:r w:rsidRPr="00BD3A61">
        <w:rPr>
          <w:rFonts w:ascii="Arial" w:hAnsi="Arial" w:cs="Arial"/>
          <w:b/>
          <w:szCs w:val="20"/>
          <w:lang w:val="en-IE"/>
        </w:rPr>
        <w:t>A</w:t>
      </w:r>
      <w:r w:rsidR="00F1206F" w:rsidRPr="00BD3A61">
        <w:rPr>
          <w:rFonts w:ascii="Arial" w:hAnsi="Arial" w:cs="Arial"/>
          <w:b/>
          <w:szCs w:val="20"/>
          <w:lang w:val="en-IE"/>
        </w:rPr>
        <w:t>uthentication and identification</w:t>
      </w:r>
    </w:p>
    <w:p w14:paraId="704FCD93" w14:textId="77777777" w:rsidR="00832F9F" w:rsidRPr="00BD3A61" w:rsidRDefault="00F1206F" w:rsidP="00A163AC">
      <w:pPr>
        <w:spacing w:before="0" w:after="0" w:line="240" w:lineRule="auto"/>
        <w:ind w:left="360"/>
        <w:rPr>
          <w:rFonts w:ascii="Arial" w:hAnsi="Arial" w:cs="Arial"/>
          <w:szCs w:val="20"/>
        </w:rPr>
      </w:pPr>
      <w:r w:rsidRPr="00BD3A61">
        <w:rPr>
          <w:rFonts w:ascii="Arial" w:hAnsi="Arial" w:cs="Arial"/>
          <w:szCs w:val="20"/>
        </w:rPr>
        <w:t xml:space="preserve">At the boundary of EMSA's network, the mechanism for authentication and identification is </w:t>
      </w:r>
      <w:r w:rsidR="005F595E" w:rsidRPr="00BD3A61">
        <w:rPr>
          <w:rFonts w:ascii="Arial" w:hAnsi="Arial" w:cs="Arial"/>
          <w:szCs w:val="20"/>
        </w:rPr>
        <w:t xml:space="preserve">based on a two factors authentication using credentials (username + </w:t>
      </w:r>
      <w:r w:rsidR="00E14AA8" w:rsidRPr="00BD3A61">
        <w:rPr>
          <w:rFonts w:ascii="Arial" w:hAnsi="Arial" w:cs="Arial"/>
          <w:szCs w:val="20"/>
        </w:rPr>
        <w:t>password</w:t>
      </w:r>
      <w:r w:rsidR="005F595E" w:rsidRPr="00BD3A61">
        <w:rPr>
          <w:rFonts w:ascii="Arial" w:hAnsi="Arial" w:cs="Arial"/>
          <w:szCs w:val="20"/>
        </w:rPr>
        <w:t>) plus a one-time-password which is currently provided by a hardware RSA token. EMSA reserves the right to change schema and technologies involved in the authentication process at any time, informing in advance the Contractor</w:t>
      </w:r>
      <w:r w:rsidRPr="00BD3A61">
        <w:rPr>
          <w:rFonts w:ascii="Arial" w:hAnsi="Arial" w:cs="Arial"/>
          <w:szCs w:val="20"/>
        </w:rPr>
        <w:t xml:space="preserve">. </w:t>
      </w:r>
      <w:r w:rsidR="001373D5" w:rsidRPr="00BD3A61">
        <w:rPr>
          <w:rFonts w:ascii="Arial" w:hAnsi="Arial" w:cs="Arial"/>
          <w:szCs w:val="20"/>
        </w:rPr>
        <w:t xml:space="preserve">The one-time-password device </w:t>
      </w:r>
      <w:r w:rsidR="001103B6" w:rsidRPr="00BD3A61">
        <w:rPr>
          <w:rFonts w:ascii="Arial" w:hAnsi="Arial" w:cs="Arial"/>
          <w:szCs w:val="20"/>
        </w:rPr>
        <w:t xml:space="preserve">will be sent to the representative of the </w:t>
      </w:r>
      <w:r w:rsidR="005F1273" w:rsidRPr="00BD3A61">
        <w:rPr>
          <w:rFonts w:ascii="Arial" w:hAnsi="Arial" w:cs="Arial"/>
          <w:szCs w:val="20"/>
        </w:rPr>
        <w:t>C</w:t>
      </w:r>
      <w:r w:rsidR="001103B6" w:rsidRPr="00BD3A61">
        <w:rPr>
          <w:rFonts w:ascii="Arial" w:hAnsi="Arial" w:cs="Arial"/>
          <w:szCs w:val="20"/>
        </w:rPr>
        <w:t xml:space="preserve">ontractor. The associated </w:t>
      </w:r>
      <w:r w:rsidR="001373D5" w:rsidRPr="00BD3A61">
        <w:rPr>
          <w:rFonts w:ascii="Arial" w:hAnsi="Arial" w:cs="Arial"/>
          <w:szCs w:val="20"/>
        </w:rPr>
        <w:t xml:space="preserve">credentials </w:t>
      </w:r>
      <w:r w:rsidR="001103B6" w:rsidRPr="00BD3A61">
        <w:rPr>
          <w:rFonts w:ascii="Arial" w:hAnsi="Arial" w:cs="Arial"/>
          <w:szCs w:val="20"/>
        </w:rPr>
        <w:t xml:space="preserve">will only be sent after reception (by means of a fax) of the acknowledgement of reception for the token(s). This </w:t>
      </w:r>
      <w:r w:rsidR="003F0A71" w:rsidRPr="00BD3A61">
        <w:rPr>
          <w:rFonts w:ascii="Arial" w:hAnsi="Arial" w:cs="Arial"/>
          <w:szCs w:val="20"/>
        </w:rPr>
        <w:t xml:space="preserve">document with </w:t>
      </w:r>
      <w:r w:rsidR="001103B6" w:rsidRPr="00BD3A61">
        <w:rPr>
          <w:rFonts w:ascii="Arial" w:hAnsi="Arial" w:cs="Arial"/>
          <w:szCs w:val="20"/>
        </w:rPr>
        <w:t>acknowledge</w:t>
      </w:r>
      <w:r w:rsidR="003F0A71" w:rsidRPr="00BD3A61">
        <w:rPr>
          <w:rFonts w:ascii="Arial" w:hAnsi="Arial" w:cs="Arial"/>
          <w:szCs w:val="20"/>
        </w:rPr>
        <w:t>ment</w:t>
      </w:r>
      <w:r w:rsidR="001103B6" w:rsidRPr="00BD3A61">
        <w:rPr>
          <w:rFonts w:ascii="Arial" w:hAnsi="Arial" w:cs="Arial"/>
          <w:szCs w:val="20"/>
        </w:rPr>
        <w:t xml:space="preserve"> of rece</w:t>
      </w:r>
      <w:r w:rsidR="003F0A71" w:rsidRPr="00BD3A61">
        <w:rPr>
          <w:rFonts w:ascii="Arial" w:hAnsi="Arial" w:cs="Arial"/>
          <w:szCs w:val="20"/>
        </w:rPr>
        <w:t>ipt</w:t>
      </w:r>
      <w:r w:rsidR="001103B6" w:rsidRPr="00BD3A61">
        <w:rPr>
          <w:rFonts w:ascii="Arial" w:hAnsi="Arial" w:cs="Arial"/>
          <w:szCs w:val="20"/>
        </w:rPr>
        <w:t xml:space="preserve"> must be signed by </w:t>
      </w:r>
      <w:r w:rsidR="003F0A71" w:rsidRPr="00BD3A61">
        <w:rPr>
          <w:rFonts w:ascii="Arial" w:hAnsi="Arial" w:cs="Arial"/>
          <w:szCs w:val="20"/>
        </w:rPr>
        <w:t xml:space="preserve">a duly authorised </w:t>
      </w:r>
      <w:r w:rsidR="001103B6" w:rsidRPr="00BD3A61">
        <w:rPr>
          <w:rFonts w:ascii="Arial" w:hAnsi="Arial" w:cs="Arial"/>
          <w:szCs w:val="20"/>
        </w:rPr>
        <w:t xml:space="preserve">representative of the </w:t>
      </w:r>
      <w:r w:rsidR="005F1273" w:rsidRPr="00BD3A61">
        <w:rPr>
          <w:rFonts w:ascii="Arial" w:hAnsi="Arial" w:cs="Arial"/>
          <w:szCs w:val="20"/>
        </w:rPr>
        <w:t>C</w:t>
      </w:r>
      <w:r w:rsidR="001103B6" w:rsidRPr="00BD3A61">
        <w:rPr>
          <w:rFonts w:ascii="Arial" w:hAnsi="Arial" w:cs="Arial"/>
          <w:szCs w:val="20"/>
        </w:rPr>
        <w:t>ontractor.</w:t>
      </w:r>
      <w:r w:rsidR="005077C5" w:rsidRPr="00BD3A61">
        <w:rPr>
          <w:rFonts w:ascii="Arial" w:hAnsi="Arial" w:cs="Arial"/>
          <w:szCs w:val="20"/>
        </w:rPr>
        <w:t xml:space="preserve">  </w:t>
      </w:r>
      <w:r w:rsidRPr="00BD3A61">
        <w:rPr>
          <w:rFonts w:ascii="Arial" w:hAnsi="Arial" w:cs="Arial"/>
          <w:szCs w:val="20"/>
        </w:rPr>
        <w:t>When a member of the designated authorised staff and other collaborators wants to connect to an EMSA ICT resource (inbound connection)</w:t>
      </w:r>
      <w:r w:rsidR="00667871" w:rsidRPr="00BD3A61">
        <w:rPr>
          <w:rFonts w:ascii="Arial" w:hAnsi="Arial" w:cs="Arial"/>
          <w:szCs w:val="20"/>
        </w:rPr>
        <w:t>, a</w:t>
      </w:r>
      <w:r w:rsidRPr="00BD3A61">
        <w:rPr>
          <w:rFonts w:ascii="Arial" w:hAnsi="Arial" w:cs="Arial"/>
          <w:szCs w:val="20"/>
        </w:rPr>
        <w:t xml:space="preserve"> </w:t>
      </w:r>
      <w:r w:rsidR="008C3970" w:rsidRPr="00BD3A61">
        <w:rPr>
          <w:rFonts w:ascii="Arial" w:hAnsi="Arial" w:cs="Arial"/>
          <w:szCs w:val="20"/>
        </w:rPr>
        <w:t xml:space="preserve">VPN </w:t>
      </w:r>
      <w:r w:rsidRPr="00BD3A61">
        <w:rPr>
          <w:rFonts w:ascii="Arial" w:hAnsi="Arial" w:cs="Arial"/>
          <w:szCs w:val="20"/>
        </w:rPr>
        <w:t>tunnel</w:t>
      </w:r>
      <w:r w:rsidR="003F0A71" w:rsidRPr="00BD3A61">
        <w:rPr>
          <w:rFonts w:ascii="Arial" w:hAnsi="Arial" w:cs="Arial"/>
          <w:szCs w:val="20"/>
        </w:rPr>
        <w:t xml:space="preserve"> shall be initiated</w:t>
      </w:r>
      <w:r w:rsidRPr="00BD3A61">
        <w:rPr>
          <w:rFonts w:ascii="Arial" w:hAnsi="Arial" w:cs="Arial"/>
          <w:szCs w:val="20"/>
        </w:rPr>
        <w:t xml:space="preserve"> establish</w:t>
      </w:r>
      <w:r w:rsidR="003F0A71" w:rsidRPr="00BD3A61">
        <w:rPr>
          <w:rFonts w:ascii="Arial" w:hAnsi="Arial" w:cs="Arial"/>
          <w:szCs w:val="20"/>
        </w:rPr>
        <w:t>ing</w:t>
      </w:r>
      <w:r w:rsidRPr="00BD3A61">
        <w:rPr>
          <w:rFonts w:ascii="Arial" w:hAnsi="Arial" w:cs="Arial"/>
          <w:szCs w:val="20"/>
        </w:rPr>
        <w:t xml:space="preserve"> </w:t>
      </w:r>
      <w:r w:rsidR="003F0A71" w:rsidRPr="00BD3A61">
        <w:rPr>
          <w:rFonts w:ascii="Arial" w:hAnsi="Arial" w:cs="Arial"/>
          <w:szCs w:val="20"/>
        </w:rPr>
        <w:t xml:space="preserve">a session </w:t>
      </w:r>
      <w:r w:rsidRPr="00BD3A61">
        <w:rPr>
          <w:rFonts w:ascii="Arial" w:hAnsi="Arial" w:cs="Arial"/>
          <w:szCs w:val="20"/>
        </w:rPr>
        <w:t xml:space="preserve">with the VPN gateway of EMSA. The VPN gateway sends back an authentication request. This request must be answered by sending the </w:t>
      </w:r>
      <w:r w:rsidR="00806B4B" w:rsidRPr="00BD3A61">
        <w:rPr>
          <w:rFonts w:ascii="Arial" w:hAnsi="Arial" w:cs="Arial"/>
          <w:szCs w:val="20"/>
        </w:rPr>
        <w:t>credentials</w:t>
      </w:r>
      <w:r w:rsidRPr="00BD3A61">
        <w:rPr>
          <w:rFonts w:ascii="Arial" w:hAnsi="Arial" w:cs="Arial"/>
          <w:szCs w:val="20"/>
        </w:rPr>
        <w:t xml:space="preserve"> together with the value shown on the </w:t>
      </w:r>
      <w:r w:rsidR="00806B4B" w:rsidRPr="00BD3A61">
        <w:rPr>
          <w:rFonts w:ascii="Arial" w:hAnsi="Arial" w:cs="Arial"/>
          <w:szCs w:val="20"/>
        </w:rPr>
        <w:t>one-time-password device</w:t>
      </w:r>
      <w:r w:rsidRPr="00BD3A61">
        <w:rPr>
          <w:rFonts w:ascii="Arial" w:hAnsi="Arial" w:cs="Arial"/>
          <w:szCs w:val="20"/>
        </w:rPr>
        <w:t xml:space="preserve">. If the authentication is </w:t>
      </w:r>
      <w:r w:rsidR="008C3970" w:rsidRPr="00BD3A61">
        <w:rPr>
          <w:rFonts w:ascii="Arial" w:hAnsi="Arial" w:cs="Arial"/>
          <w:szCs w:val="20"/>
        </w:rPr>
        <w:t>successful</w:t>
      </w:r>
      <w:r w:rsidRPr="00BD3A61">
        <w:rPr>
          <w:rFonts w:ascii="Arial" w:hAnsi="Arial" w:cs="Arial"/>
          <w:szCs w:val="20"/>
        </w:rPr>
        <w:t xml:space="preserve">, the connection to </w:t>
      </w:r>
      <w:r w:rsidR="003F0A71" w:rsidRPr="00BD3A61">
        <w:rPr>
          <w:rFonts w:ascii="Arial" w:hAnsi="Arial" w:cs="Arial"/>
          <w:szCs w:val="20"/>
        </w:rPr>
        <w:t xml:space="preserve">the </w:t>
      </w:r>
      <w:r w:rsidRPr="00BD3A61">
        <w:rPr>
          <w:rFonts w:ascii="Arial" w:hAnsi="Arial" w:cs="Arial"/>
          <w:szCs w:val="20"/>
        </w:rPr>
        <w:t>EMSA resource is open.</w:t>
      </w:r>
      <w:r w:rsidR="005077C5" w:rsidRPr="00BD3A61">
        <w:rPr>
          <w:rFonts w:ascii="Arial" w:hAnsi="Arial" w:cs="Arial"/>
          <w:szCs w:val="20"/>
        </w:rPr>
        <w:t xml:space="preserve"> </w:t>
      </w:r>
      <w:r w:rsidRPr="00BD3A61">
        <w:rPr>
          <w:rFonts w:ascii="Arial" w:hAnsi="Arial" w:cs="Arial"/>
          <w:szCs w:val="20"/>
        </w:rPr>
        <w:t xml:space="preserve">The tokens are under the sole responsibility of the </w:t>
      </w:r>
      <w:r w:rsidR="005F1273" w:rsidRPr="00BD3A61">
        <w:rPr>
          <w:rFonts w:ascii="Arial" w:hAnsi="Arial" w:cs="Arial"/>
          <w:szCs w:val="20"/>
        </w:rPr>
        <w:t>C</w:t>
      </w:r>
      <w:r w:rsidR="00D930E3" w:rsidRPr="00BD3A61">
        <w:rPr>
          <w:rFonts w:ascii="Arial" w:hAnsi="Arial" w:cs="Arial"/>
          <w:szCs w:val="20"/>
        </w:rPr>
        <w:t>ontractor.</w:t>
      </w:r>
    </w:p>
    <w:p w14:paraId="704FCD94" w14:textId="77777777" w:rsidR="00832F9F" w:rsidRPr="00BD3A61" w:rsidRDefault="00F1206F" w:rsidP="00A163AC">
      <w:pPr>
        <w:spacing w:before="0" w:after="0" w:line="240" w:lineRule="auto"/>
        <w:ind w:left="360"/>
        <w:rPr>
          <w:rFonts w:ascii="Arial" w:hAnsi="Arial" w:cs="Arial"/>
          <w:szCs w:val="20"/>
        </w:rPr>
      </w:pPr>
      <w:r w:rsidRPr="00BD3A61">
        <w:rPr>
          <w:rFonts w:ascii="Arial" w:hAnsi="Arial" w:cs="Arial"/>
          <w:szCs w:val="20"/>
        </w:rPr>
        <w:t xml:space="preserve">The establishment of the </w:t>
      </w:r>
      <w:r w:rsidR="00EB4321" w:rsidRPr="00BD3A61">
        <w:rPr>
          <w:rFonts w:ascii="Arial" w:hAnsi="Arial" w:cs="Arial"/>
          <w:szCs w:val="20"/>
        </w:rPr>
        <w:t xml:space="preserve">VPN </w:t>
      </w:r>
      <w:r w:rsidRPr="00BD3A61">
        <w:rPr>
          <w:rFonts w:ascii="Arial" w:hAnsi="Arial" w:cs="Arial"/>
          <w:szCs w:val="20"/>
        </w:rPr>
        <w:t>tunnel imposes the usage of a specific VPN client.</w:t>
      </w:r>
      <w:r w:rsidR="00EB4321" w:rsidRPr="00BD3A61">
        <w:rPr>
          <w:rFonts w:ascii="Arial" w:hAnsi="Arial" w:cs="Arial"/>
          <w:szCs w:val="20"/>
        </w:rPr>
        <w:t xml:space="preserve"> </w:t>
      </w:r>
      <w:r w:rsidR="00806B4B" w:rsidRPr="00BD3A61">
        <w:rPr>
          <w:rFonts w:ascii="Arial" w:hAnsi="Arial" w:cs="Arial"/>
          <w:szCs w:val="20"/>
        </w:rPr>
        <w:t xml:space="preserve">Currently </w:t>
      </w:r>
      <w:r w:rsidR="00EB4321" w:rsidRPr="00BD3A61">
        <w:rPr>
          <w:rFonts w:ascii="Arial" w:hAnsi="Arial" w:cs="Arial"/>
          <w:szCs w:val="20"/>
        </w:rPr>
        <w:t>EMSA deliver</w:t>
      </w:r>
      <w:r w:rsidR="00871DD3" w:rsidRPr="00BD3A61">
        <w:rPr>
          <w:rFonts w:ascii="Arial" w:hAnsi="Arial" w:cs="Arial"/>
          <w:szCs w:val="20"/>
        </w:rPr>
        <w:t>s</w:t>
      </w:r>
      <w:r w:rsidR="00EB4321" w:rsidRPr="00BD3A61">
        <w:rPr>
          <w:rFonts w:ascii="Arial" w:hAnsi="Arial" w:cs="Arial"/>
          <w:szCs w:val="20"/>
        </w:rPr>
        <w:t xml:space="preserve"> </w:t>
      </w:r>
      <w:r w:rsidR="005C129D" w:rsidRPr="00BD3A61">
        <w:rPr>
          <w:rFonts w:ascii="Arial" w:hAnsi="Arial" w:cs="Arial"/>
          <w:szCs w:val="20"/>
        </w:rPr>
        <w:t>client</w:t>
      </w:r>
      <w:r w:rsidR="00EB4321" w:rsidRPr="00BD3A61">
        <w:rPr>
          <w:rFonts w:ascii="Arial" w:hAnsi="Arial" w:cs="Arial"/>
          <w:szCs w:val="20"/>
        </w:rPr>
        <w:t xml:space="preserve"> software for</w:t>
      </w:r>
      <w:r w:rsidR="00746220" w:rsidRPr="00BD3A61">
        <w:rPr>
          <w:rFonts w:ascii="Arial" w:hAnsi="Arial" w:cs="Arial"/>
          <w:szCs w:val="20"/>
        </w:rPr>
        <w:t xml:space="preserve"> Microsoft</w:t>
      </w:r>
      <w:r w:rsidR="00EB4321" w:rsidRPr="00BD3A61">
        <w:rPr>
          <w:rFonts w:ascii="Arial" w:hAnsi="Arial" w:cs="Arial"/>
          <w:szCs w:val="20"/>
        </w:rPr>
        <w:t xml:space="preserve"> Windows </w:t>
      </w:r>
      <w:r w:rsidR="00806B4B" w:rsidRPr="00BD3A61">
        <w:rPr>
          <w:rFonts w:ascii="Arial" w:hAnsi="Arial" w:cs="Arial"/>
          <w:szCs w:val="20"/>
        </w:rPr>
        <w:t xml:space="preserve">only </w:t>
      </w:r>
      <w:r w:rsidR="005C129D" w:rsidRPr="00BD3A61">
        <w:rPr>
          <w:rFonts w:ascii="Arial" w:hAnsi="Arial" w:cs="Arial"/>
          <w:szCs w:val="20"/>
        </w:rPr>
        <w:t xml:space="preserve">- </w:t>
      </w:r>
      <w:r w:rsidR="00EB4321" w:rsidRPr="00BD3A61">
        <w:rPr>
          <w:rFonts w:ascii="Arial" w:hAnsi="Arial" w:cs="Arial"/>
          <w:szCs w:val="20"/>
        </w:rPr>
        <w:t xml:space="preserve">that the </w:t>
      </w:r>
      <w:r w:rsidR="005F1273" w:rsidRPr="00BD3A61">
        <w:rPr>
          <w:rFonts w:ascii="Arial" w:hAnsi="Arial" w:cs="Arial"/>
          <w:szCs w:val="20"/>
        </w:rPr>
        <w:t>C</w:t>
      </w:r>
      <w:r w:rsidR="00EB4321" w:rsidRPr="00BD3A61">
        <w:rPr>
          <w:rFonts w:ascii="Arial" w:hAnsi="Arial" w:cs="Arial"/>
          <w:szCs w:val="20"/>
        </w:rPr>
        <w:t xml:space="preserve">ontractor is required to use. Access by other means such as third party clients or web based </w:t>
      </w:r>
      <w:r w:rsidR="00871DD3" w:rsidRPr="00BD3A61">
        <w:rPr>
          <w:rFonts w:ascii="Arial" w:hAnsi="Arial" w:cs="Arial"/>
          <w:szCs w:val="20"/>
        </w:rPr>
        <w:t>clients</w:t>
      </w:r>
      <w:r w:rsidR="00EB4321" w:rsidRPr="00BD3A61">
        <w:rPr>
          <w:rFonts w:ascii="Arial" w:hAnsi="Arial" w:cs="Arial"/>
          <w:szCs w:val="20"/>
        </w:rPr>
        <w:t xml:space="preserve">, is </w:t>
      </w:r>
      <w:r w:rsidR="00871DD3" w:rsidRPr="00BD3A61">
        <w:rPr>
          <w:rFonts w:ascii="Arial" w:hAnsi="Arial" w:cs="Arial"/>
          <w:szCs w:val="20"/>
        </w:rPr>
        <w:t>explicitly</w:t>
      </w:r>
      <w:r w:rsidR="00EB4321" w:rsidRPr="00BD3A61">
        <w:rPr>
          <w:rFonts w:ascii="Arial" w:hAnsi="Arial" w:cs="Arial"/>
          <w:szCs w:val="20"/>
        </w:rPr>
        <w:t xml:space="preserve"> forbidden.</w:t>
      </w:r>
      <w:r w:rsidR="00D930E3" w:rsidRPr="00BD3A61">
        <w:rPr>
          <w:rFonts w:ascii="Arial" w:hAnsi="Arial" w:cs="Arial"/>
          <w:szCs w:val="20"/>
        </w:rPr>
        <w:t xml:space="preserve"> </w:t>
      </w:r>
      <w:r w:rsidR="00EB4321" w:rsidRPr="00BD3A61">
        <w:rPr>
          <w:rFonts w:ascii="Arial" w:hAnsi="Arial" w:cs="Arial"/>
          <w:szCs w:val="20"/>
        </w:rPr>
        <w:t>The VPN client software launch</w:t>
      </w:r>
      <w:r w:rsidR="00871DD3" w:rsidRPr="00BD3A61">
        <w:rPr>
          <w:rFonts w:ascii="Arial" w:hAnsi="Arial" w:cs="Arial"/>
          <w:szCs w:val="20"/>
        </w:rPr>
        <w:t>es</w:t>
      </w:r>
      <w:r w:rsidR="00EB4321" w:rsidRPr="00BD3A61">
        <w:rPr>
          <w:rFonts w:ascii="Arial" w:hAnsi="Arial" w:cs="Arial"/>
          <w:szCs w:val="20"/>
        </w:rPr>
        <w:t xml:space="preserve"> a security compliance checking during the VPN tunnel establishment. The windows machine </w:t>
      </w:r>
      <w:r w:rsidR="00871DD3" w:rsidRPr="00BD3A61">
        <w:rPr>
          <w:rFonts w:ascii="Arial" w:hAnsi="Arial" w:cs="Arial"/>
          <w:szCs w:val="20"/>
        </w:rPr>
        <w:t>is</w:t>
      </w:r>
      <w:r w:rsidR="00EB4321" w:rsidRPr="00BD3A61">
        <w:rPr>
          <w:rFonts w:ascii="Arial" w:hAnsi="Arial" w:cs="Arial"/>
          <w:szCs w:val="20"/>
        </w:rPr>
        <w:t xml:space="preserve"> required to have the latest service pack </w:t>
      </w:r>
      <w:r w:rsidR="00E14AA8" w:rsidRPr="00BD3A61">
        <w:rPr>
          <w:rFonts w:ascii="Arial" w:hAnsi="Arial" w:cs="Arial"/>
          <w:szCs w:val="20"/>
        </w:rPr>
        <w:t xml:space="preserve">and security patches </w:t>
      </w:r>
      <w:r w:rsidR="00EB4321" w:rsidRPr="00BD3A61">
        <w:rPr>
          <w:rFonts w:ascii="Arial" w:hAnsi="Arial" w:cs="Arial"/>
          <w:szCs w:val="20"/>
        </w:rPr>
        <w:t>installed and an updated anti</w:t>
      </w:r>
      <w:r w:rsidR="006F0ABD" w:rsidRPr="00BD3A61">
        <w:rPr>
          <w:rFonts w:ascii="Arial" w:hAnsi="Arial" w:cs="Arial"/>
          <w:szCs w:val="20"/>
        </w:rPr>
        <w:t>-</w:t>
      </w:r>
      <w:r w:rsidR="00EB4321" w:rsidRPr="00BD3A61">
        <w:rPr>
          <w:rFonts w:ascii="Arial" w:hAnsi="Arial" w:cs="Arial"/>
          <w:szCs w:val="20"/>
        </w:rPr>
        <w:t xml:space="preserve">virus with on-access scanner capabilities. A quick audit of the client machine </w:t>
      </w:r>
      <w:r w:rsidR="00871DD3" w:rsidRPr="00BD3A61">
        <w:rPr>
          <w:rFonts w:ascii="Arial" w:hAnsi="Arial" w:cs="Arial"/>
          <w:szCs w:val="20"/>
        </w:rPr>
        <w:t>is also</w:t>
      </w:r>
      <w:r w:rsidR="00EB4321" w:rsidRPr="00BD3A61">
        <w:rPr>
          <w:rFonts w:ascii="Arial" w:hAnsi="Arial" w:cs="Arial"/>
          <w:szCs w:val="20"/>
        </w:rPr>
        <w:t xml:space="preserve"> perfo</w:t>
      </w:r>
      <w:r w:rsidR="00A82A4E" w:rsidRPr="00BD3A61">
        <w:rPr>
          <w:rFonts w:ascii="Arial" w:hAnsi="Arial" w:cs="Arial"/>
          <w:szCs w:val="20"/>
        </w:rPr>
        <w:t>r</w:t>
      </w:r>
      <w:r w:rsidR="00EB4321" w:rsidRPr="00BD3A61">
        <w:rPr>
          <w:rFonts w:ascii="Arial" w:hAnsi="Arial" w:cs="Arial"/>
          <w:szCs w:val="20"/>
        </w:rPr>
        <w:t xml:space="preserve">med searching for traces of malware. If the windows client machine is found to be non-compliant, the remote access to EMSA </w:t>
      </w:r>
      <w:r w:rsidR="00871DD3" w:rsidRPr="00BD3A61">
        <w:rPr>
          <w:rFonts w:ascii="Arial" w:hAnsi="Arial" w:cs="Arial"/>
          <w:szCs w:val="20"/>
        </w:rPr>
        <w:t>is denied</w:t>
      </w:r>
      <w:r w:rsidR="00EB4321" w:rsidRPr="00BD3A61">
        <w:rPr>
          <w:rFonts w:ascii="Arial" w:hAnsi="Arial" w:cs="Arial"/>
          <w:szCs w:val="20"/>
        </w:rPr>
        <w:t>.</w:t>
      </w:r>
    </w:p>
    <w:p w14:paraId="704FCD95" w14:textId="77777777" w:rsidR="00832F9F" w:rsidRPr="00BD3A61" w:rsidRDefault="00F1206F" w:rsidP="00A163AC">
      <w:pPr>
        <w:spacing w:before="0" w:after="0" w:line="240" w:lineRule="auto"/>
        <w:ind w:left="360"/>
        <w:rPr>
          <w:rFonts w:ascii="Arial" w:hAnsi="Arial" w:cs="Arial"/>
          <w:szCs w:val="20"/>
        </w:rPr>
      </w:pPr>
      <w:r w:rsidRPr="00BD3A61">
        <w:rPr>
          <w:rFonts w:ascii="Arial" w:hAnsi="Arial" w:cs="Arial"/>
          <w:szCs w:val="20"/>
        </w:rPr>
        <w:t>All cost</w:t>
      </w:r>
      <w:r w:rsidR="006F0ABD" w:rsidRPr="00BD3A61">
        <w:rPr>
          <w:rFonts w:ascii="Arial" w:hAnsi="Arial" w:cs="Arial"/>
          <w:szCs w:val="20"/>
        </w:rPr>
        <w:t>s</w:t>
      </w:r>
      <w:r w:rsidRPr="00BD3A61">
        <w:rPr>
          <w:rFonts w:ascii="Arial" w:hAnsi="Arial" w:cs="Arial"/>
          <w:szCs w:val="20"/>
        </w:rPr>
        <w:t xml:space="preserve"> linked to the remote access to the EMSA network</w:t>
      </w:r>
      <w:r w:rsidR="006F0ABD" w:rsidRPr="00BD3A61">
        <w:rPr>
          <w:rFonts w:ascii="Arial" w:hAnsi="Arial" w:cs="Arial"/>
          <w:szCs w:val="20"/>
        </w:rPr>
        <w:t>,</w:t>
      </w:r>
      <w:r w:rsidRPr="00BD3A61">
        <w:rPr>
          <w:rFonts w:ascii="Arial" w:hAnsi="Arial" w:cs="Arial"/>
          <w:szCs w:val="20"/>
        </w:rPr>
        <w:t xml:space="preserve"> like</w:t>
      </w:r>
      <w:r w:rsidR="006F0ABD" w:rsidRPr="00BD3A61">
        <w:rPr>
          <w:rFonts w:ascii="Arial" w:hAnsi="Arial" w:cs="Arial"/>
          <w:szCs w:val="20"/>
        </w:rPr>
        <w:t xml:space="preserve"> </w:t>
      </w:r>
      <w:r w:rsidRPr="00BD3A61">
        <w:rPr>
          <w:rFonts w:ascii="Arial" w:hAnsi="Arial" w:cs="Arial"/>
          <w:szCs w:val="20"/>
        </w:rPr>
        <w:t>telephone costs, cost</w:t>
      </w:r>
      <w:r w:rsidR="006F0ABD" w:rsidRPr="00BD3A61">
        <w:rPr>
          <w:rFonts w:ascii="Arial" w:hAnsi="Arial" w:cs="Arial"/>
          <w:szCs w:val="20"/>
        </w:rPr>
        <w:t>s</w:t>
      </w:r>
      <w:r w:rsidRPr="00BD3A61">
        <w:rPr>
          <w:rFonts w:ascii="Arial" w:hAnsi="Arial" w:cs="Arial"/>
          <w:szCs w:val="20"/>
        </w:rPr>
        <w:t xml:space="preserve"> of leased line, cost</w:t>
      </w:r>
      <w:r w:rsidR="006F0ABD" w:rsidRPr="00BD3A61">
        <w:rPr>
          <w:rFonts w:ascii="Arial" w:hAnsi="Arial" w:cs="Arial"/>
          <w:szCs w:val="20"/>
        </w:rPr>
        <w:t>s</w:t>
      </w:r>
      <w:r w:rsidRPr="00BD3A61">
        <w:rPr>
          <w:rFonts w:ascii="Arial" w:hAnsi="Arial" w:cs="Arial"/>
          <w:szCs w:val="20"/>
        </w:rPr>
        <w:t xml:space="preserve"> of routers and cost</w:t>
      </w:r>
      <w:r w:rsidR="006F0ABD" w:rsidRPr="00BD3A61">
        <w:rPr>
          <w:rFonts w:ascii="Arial" w:hAnsi="Arial" w:cs="Arial"/>
          <w:szCs w:val="20"/>
        </w:rPr>
        <w:t>s</w:t>
      </w:r>
      <w:r w:rsidRPr="00BD3A61">
        <w:rPr>
          <w:rFonts w:ascii="Arial" w:hAnsi="Arial" w:cs="Arial"/>
          <w:szCs w:val="20"/>
        </w:rPr>
        <w:t xml:space="preserve"> of spare hardware VPN client must be borne by the Contractor.</w:t>
      </w:r>
    </w:p>
    <w:p w14:paraId="704FCD96" w14:textId="77777777" w:rsidR="001103B6" w:rsidRPr="00BD3A61" w:rsidRDefault="001103B6" w:rsidP="00A06FB0">
      <w:pPr>
        <w:spacing w:before="120" w:after="0" w:line="240" w:lineRule="auto"/>
        <w:rPr>
          <w:rFonts w:ascii="Arial" w:hAnsi="Arial" w:cs="Arial"/>
          <w:szCs w:val="20"/>
          <w:lang w:val="en-IE"/>
        </w:rPr>
      </w:pPr>
    </w:p>
    <w:p w14:paraId="704FCD97" w14:textId="77777777" w:rsidR="00B63269" w:rsidRPr="00BD3A61" w:rsidRDefault="00B63269" w:rsidP="00B63269">
      <w:pPr>
        <w:pStyle w:val="ListBullet"/>
        <w:numPr>
          <w:ilvl w:val="0"/>
          <w:numId w:val="13"/>
        </w:numPr>
        <w:spacing w:before="0" w:after="0" w:line="240" w:lineRule="auto"/>
        <w:ind w:left="360"/>
        <w:rPr>
          <w:rFonts w:ascii="Arial" w:hAnsi="Arial" w:cs="Arial"/>
          <w:b/>
          <w:szCs w:val="20"/>
          <w:lang w:val="en-IE"/>
        </w:rPr>
      </w:pPr>
      <w:r w:rsidRPr="00BD3A61">
        <w:rPr>
          <w:rFonts w:ascii="Arial" w:hAnsi="Arial" w:cs="Arial"/>
          <w:b/>
          <w:szCs w:val="20"/>
          <w:lang w:val="en-IE"/>
        </w:rPr>
        <w:t>Access &amp; Contact Grids</w:t>
      </w:r>
    </w:p>
    <w:p w14:paraId="704FCD98" w14:textId="77777777" w:rsidR="00B63269" w:rsidRPr="00BD3A61" w:rsidRDefault="00B63269" w:rsidP="005C129D">
      <w:pPr>
        <w:spacing w:before="0" w:after="0" w:line="240" w:lineRule="auto"/>
        <w:ind w:left="360"/>
        <w:rPr>
          <w:rFonts w:ascii="Arial" w:hAnsi="Arial" w:cs="Arial"/>
          <w:szCs w:val="20"/>
        </w:rPr>
      </w:pPr>
      <w:r w:rsidRPr="00BD3A61">
        <w:rPr>
          <w:rFonts w:ascii="Arial" w:hAnsi="Arial" w:cs="Arial"/>
          <w:szCs w:val="20"/>
        </w:rPr>
        <w:t>In Appendix 1 of this agreement are detailed the following:</w:t>
      </w:r>
    </w:p>
    <w:p w14:paraId="704FCD99" w14:textId="77777777" w:rsidR="00B63269" w:rsidRPr="00BD3A61" w:rsidRDefault="00B63269" w:rsidP="005C129D">
      <w:pPr>
        <w:pStyle w:val="ListParagraph"/>
        <w:numPr>
          <w:ilvl w:val="0"/>
          <w:numId w:val="18"/>
        </w:numPr>
        <w:spacing w:after="0" w:line="240" w:lineRule="auto"/>
        <w:rPr>
          <w:rFonts w:ascii="Arial" w:hAnsi="Arial" w:cs="Arial"/>
          <w:sz w:val="20"/>
          <w:szCs w:val="20"/>
        </w:rPr>
      </w:pPr>
      <w:r w:rsidRPr="00BD3A61">
        <w:rPr>
          <w:rFonts w:ascii="Arial" w:hAnsi="Arial" w:cs="Arial"/>
          <w:sz w:val="20"/>
          <w:szCs w:val="20"/>
        </w:rPr>
        <w:t>Contractor’s contacts for remote access setup and incident handling;</w:t>
      </w:r>
    </w:p>
    <w:p w14:paraId="704FCD9A" w14:textId="77777777" w:rsidR="00B63269" w:rsidRPr="00BD3A61" w:rsidRDefault="00B63269" w:rsidP="005C129D">
      <w:pPr>
        <w:pStyle w:val="ListParagraph"/>
        <w:numPr>
          <w:ilvl w:val="0"/>
          <w:numId w:val="18"/>
        </w:numPr>
        <w:spacing w:after="0" w:line="240" w:lineRule="auto"/>
        <w:rPr>
          <w:rFonts w:ascii="Arial" w:hAnsi="Arial" w:cs="Arial"/>
          <w:sz w:val="20"/>
          <w:szCs w:val="20"/>
        </w:rPr>
      </w:pPr>
      <w:r w:rsidRPr="00BD3A61">
        <w:rPr>
          <w:rFonts w:ascii="Arial" w:hAnsi="Arial" w:cs="Arial"/>
          <w:sz w:val="20"/>
          <w:szCs w:val="20"/>
        </w:rPr>
        <w:t>Contractor’s staff for which remote access tokens are requested;</w:t>
      </w:r>
    </w:p>
    <w:p w14:paraId="704FCD9B" w14:textId="77777777" w:rsidR="00B63269" w:rsidRPr="00BD3A61" w:rsidRDefault="00B63269" w:rsidP="005C129D">
      <w:pPr>
        <w:pStyle w:val="ListParagraph"/>
        <w:numPr>
          <w:ilvl w:val="0"/>
          <w:numId w:val="18"/>
        </w:numPr>
        <w:spacing w:after="0" w:line="240" w:lineRule="auto"/>
        <w:rPr>
          <w:rFonts w:ascii="Arial" w:hAnsi="Arial" w:cs="Arial"/>
          <w:sz w:val="20"/>
          <w:szCs w:val="20"/>
        </w:rPr>
      </w:pPr>
      <w:r w:rsidRPr="00BD3A61">
        <w:rPr>
          <w:rFonts w:ascii="Arial" w:hAnsi="Arial" w:cs="Arial"/>
          <w:sz w:val="20"/>
          <w:szCs w:val="20"/>
        </w:rPr>
        <w:t xml:space="preserve">EMSA Contacts for </w:t>
      </w:r>
      <w:r w:rsidR="00E71070" w:rsidRPr="00BD3A61">
        <w:rPr>
          <w:rFonts w:ascii="Arial" w:hAnsi="Arial" w:cs="Arial"/>
          <w:sz w:val="20"/>
          <w:szCs w:val="20"/>
        </w:rPr>
        <w:t xml:space="preserve">remote access setup and general </w:t>
      </w:r>
      <w:r w:rsidRPr="00BD3A61">
        <w:rPr>
          <w:rFonts w:ascii="Arial" w:hAnsi="Arial" w:cs="Arial"/>
          <w:sz w:val="20"/>
          <w:szCs w:val="20"/>
        </w:rPr>
        <w:t xml:space="preserve">project and </w:t>
      </w:r>
      <w:r w:rsidR="00E71070" w:rsidRPr="00BD3A61">
        <w:rPr>
          <w:rFonts w:ascii="Arial" w:hAnsi="Arial" w:cs="Arial"/>
          <w:sz w:val="20"/>
          <w:szCs w:val="20"/>
        </w:rPr>
        <w:t xml:space="preserve">ICT </w:t>
      </w:r>
      <w:r w:rsidRPr="00BD3A61">
        <w:rPr>
          <w:rFonts w:ascii="Arial" w:hAnsi="Arial" w:cs="Arial"/>
          <w:sz w:val="20"/>
          <w:szCs w:val="20"/>
        </w:rPr>
        <w:t>security incident handling;</w:t>
      </w:r>
    </w:p>
    <w:p w14:paraId="704FCD9C" w14:textId="77777777" w:rsidR="00B63269" w:rsidRPr="00BD3A61" w:rsidRDefault="00B63269" w:rsidP="005C129D">
      <w:pPr>
        <w:pStyle w:val="ListParagraph"/>
        <w:numPr>
          <w:ilvl w:val="0"/>
          <w:numId w:val="18"/>
        </w:numPr>
        <w:spacing w:after="0" w:line="240" w:lineRule="auto"/>
        <w:rPr>
          <w:rFonts w:ascii="Arial" w:hAnsi="Arial" w:cs="Arial"/>
          <w:sz w:val="20"/>
          <w:szCs w:val="20"/>
        </w:rPr>
      </w:pPr>
      <w:r w:rsidRPr="00BD3A61">
        <w:rPr>
          <w:rFonts w:ascii="Arial" w:hAnsi="Arial" w:cs="Arial"/>
          <w:sz w:val="20"/>
          <w:szCs w:val="20"/>
        </w:rPr>
        <w:t>To which EMSA applications and information assets the contractor will be granted access;</w:t>
      </w:r>
    </w:p>
    <w:p w14:paraId="704FCD9D" w14:textId="77777777" w:rsidR="00B63269" w:rsidRPr="00BD3A61" w:rsidRDefault="00B63269" w:rsidP="005C129D">
      <w:pPr>
        <w:pStyle w:val="ListParagraph"/>
        <w:numPr>
          <w:ilvl w:val="0"/>
          <w:numId w:val="18"/>
        </w:numPr>
        <w:spacing w:after="0" w:line="240" w:lineRule="auto"/>
        <w:rPr>
          <w:rFonts w:ascii="Arial" w:hAnsi="Arial" w:cs="Arial"/>
          <w:sz w:val="20"/>
          <w:szCs w:val="20"/>
        </w:rPr>
      </w:pPr>
      <w:r w:rsidRPr="00BD3A61">
        <w:rPr>
          <w:rFonts w:ascii="Arial" w:hAnsi="Arial" w:cs="Arial"/>
          <w:sz w:val="20"/>
          <w:szCs w:val="20"/>
        </w:rPr>
        <w:t>Relevant contractor’s data transmission network details.</w:t>
      </w:r>
    </w:p>
    <w:p w14:paraId="704FCD9E" w14:textId="77777777" w:rsidR="00A163AC" w:rsidRPr="00BD3A61" w:rsidRDefault="00A163AC" w:rsidP="00A163AC">
      <w:pPr>
        <w:spacing w:before="0" w:after="0" w:line="240" w:lineRule="auto"/>
        <w:rPr>
          <w:rFonts w:ascii="Arial" w:hAnsi="Arial" w:cs="Arial"/>
          <w:szCs w:val="20"/>
          <w:lang w:val="en-IE"/>
        </w:rPr>
      </w:pPr>
    </w:p>
    <w:p w14:paraId="704FCD9F" w14:textId="77777777" w:rsidR="00A163AC" w:rsidRPr="00BD3A61" w:rsidRDefault="00A163AC" w:rsidP="00A163AC">
      <w:pPr>
        <w:spacing w:before="0" w:after="0" w:line="240" w:lineRule="auto"/>
        <w:rPr>
          <w:rFonts w:ascii="Arial" w:hAnsi="Arial" w:cs="Arial"/>
          <w:szCs w:val="20"/>
          <w:lang w:val="en-IE"/>
        </w:rPr>
      </w:pPr>
    </w:p>
    <w:p w14:paraId="704FCDA1" w14:textId="77777777" w:rsidR="005077C5" w:rsidRPr="00BD3A61" w:rsidRDefault="005077C5" w:rsidP="00A163AC">
      <w:pPr>
        <w:spacing w:before="0" w:after="0" w:line="240" w:lineRule="auto"/>
        <w:rPr>
          <w:rFonts w:ascii="Arial" w:hAnsi="Arial" w:cs="Arial"/>
          <w:szCs w:val="20"/>
          <w:lang w:val="en-IE"/>
        </w:rPr>
      </w:pPr>
      <w:r w:rsidRPr="00BD3A61">
        <w:rPr>
          <w:rFonts w:ascii="Arial" w:hAnsi="Arial" w:cs="Arial"/>
          <w:szCs w:val="20"/>
          <w:lang w:val="en-IE"/>
        </w:rPr>
        <w:t>Accepted:</w:t>
      </w:r>
    </w:p>
    <w:p w14:paraId="704FCDA2" w14:textId="77777777" w:rsidR="005077C5" w:rsidRPr="00BD3A61" w:rsidRDefault="005077C5" w:rsidP="00A163AC">
      <w:pPr>
        <w:spacing w:before="0" w:after="0" w:line="240" w:lineRule="auto"/>
        <w:rPr>
          <w:rFonts w:ascii="Arial" w:hAnsi="Arial" w:cs="Arial"/>
          <w:szCs w:val="20"/>
          <w:lang w:val="en-IE"/>
        </w:rPr>
      </w:pPr>
    </w:p>
    <w:p w14:paraId="704FCDA6" w14:textId="77777777" w:rsidR="005077C5" w:rsidRPr="00BD3A61" w:rsidRDefault="005077C5" w:rsidP="00A163AC">
      <w:pPr>
        <w:spacing w:before="0" w:after="0" w:line="240" w:lineRule="auto"/>
        <w:rPr>
          <w:rFonts w:ascii="Arial" w:hAnsi="Arial" w:cs="Arial"/>
          <w:szCs w:val="20"/>
          <w:lang w:val="en-IE"/>
        </w:rPr>
      </w:pPr>
    </w:p>
    <w:p w14:paraId="704FCDA7" w14:textId="77777777" w:rsidR="00CA05D2" w:rsidRPr="00BD3A61" w:rsidRDefault="00CA05D2" w:rsidP="00A163AC">
      <w:pPr>
        <w:spacing w:before="0" w:after="0" w:line="240" w:lineRule="auto"/>
        <w:rPr>
          <w:rFonts w:ascii="Arial" w:hAnsi="Arial" w:cs="Arial"/>
          <w:szCs w:val="20"/>
          <w:lang w:val="en-IE"/>
        </w:rPr>
      </w:pPr>
    </w:p>
    <w:p w14:paraId="704FCDA9" w14:textId="79E2BDB1" w:rsidR="00CA05D2" w:rsidRPr="00BD3A61" w:rsidRDefault="00CA05D2" w:rsidP="00A163AC">
      <w:pPr>
        <w:spacing w:before="0" w:after="0" w:line="240" w:lineRule="auto"/>
        <w:rPr>
          <w:rFonts w:ascii="Arial" w:hAnsi="Arial" w:cs="Arial"/>
          <w:szCs w:val="20"/>
          <w:lang w:val="en-IE"/>
        </w:rPr>
      </w:pPr>
      <w:r w:rsidRPr="00BD3A61">
        <w:rPr>
          <w:rFonts w:ascii="Arial" w:hAnsi="Arial" w:cs="Arial"/>
          <w:szCs w:val="20"/>
          <w:lang w:val="en-IE"/>
        </w:rPr>
        <w:t>For the Contractor</w:t>
      </w:r>
    </w:p>
    <w:sectPr w:rsidR="00CA05D2" w:rsidRPr="00BD3A61" w:rsidSect="00080DFB">
      <w:footerReference w:type="default" r:id="rId12"/>
      <w:headerReference w:type="first" r:id="rId13"/>
      <w:footerReference w:type="first" r:id="rId14"/>
      <w:pgSz w:w="11906" w:h="16838" w:code="9"/>
      <w:pgMar w:top="2552" w:right="1083" w:bottom="1814" w:left="1083" w:header="397" w:footer="14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4FCDB0" w14:textId="77777777" w:rsidR="005F1778" w:rsidRDefault="005F1778">
      <w:r>
        <w:separator/>
      </w:r>
    </w:p>
    <w:p w14:paraId="704FCDB1" w14:textId="77777777" w:rsidR="005F1778" w:rsidRDefault="005F1778"/>
    <w:p w14:paraId="704FCDB2" w14:textId="77777777" w:rsidR="005F1778" w:rsidRDefault="005F1778"/>
  </w:endnote>
  <w:endnote w:type="continuationSeparator" w:id="0">
    <w:p w14:paraId="704FCDB3" w14:textId="77777777" w:rsidR="005F1778" w:rsidRDefault="005F1778">
      <w:r>
        <w:continuationSeparator/>
      </w:r>
    </w:p>
    <w:p w14:paraId="704FCDB4" w14:textId="77777777" w:rsidR="005F1778" w:rsidRDefault="005F1778"/>
    <w:p w14:paraId="704FCDB5" w14:textId="77777777" w:rsidR="005F1778" w:rsidRDefault="005F17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4FCDBC" w14:textId="663E2371" w:rsidR="005077C5" w:rsidRDefault="00080DFB" w:rsidP="00080DFB">
    <w:pPr>
      <w:pStyle w:val="Footer"/>
      <w:ind w:right="-369"/>
      <w:rPr>
        <w:rFonts w:ascii="Arial" w:eastAsiaTheme="minorHAnsi" w:hAnsi="Arial" w:cstheme="minorBidi"/>
        <w:sz w:val="16"/>
        <w:szCs w:val="16"/>
        <w:lang w:eastAsia="en-US"/>
      </w:rPr>
    </w:pPr>
    <w:r w:rsidRPr="00080DFB">
      <w:rPr>
        <w:rFonts w:ascii="Arial" w:eastAsiaTheme="minorHAnsi" w:hAnsi="Arial" w:cstheme="minorBidi"/>
        <w:sz w:val="16"/>
        <w:szCs w:val="16"/>
        <w:lang w:eastAsia="en-US"/>
      </w:rPr>
      <w:t xml:space="preserve"> </w:t>
    </w:r>
    <w:r w:rsidRPr="00080DFB">
      <w:rPr>
        <w:rFonts w:ascii="Arial" w:eastAsiaTheme="minorHAnsi" w:hAnsi="Arial" w:cstheme="minorBidi"/>
        <w:sz w:val="16"/>
        <w:szCs w:val="16"/>
        <w:lang w:eastAsia="en-US"/>
      </w:rPr>
      <w:t xml:space="preserve">Page </w:t>
    </w:r>
    <w:r w:rsidRPr="00080DFB">
      <w:rPr>
        <w:rFonts w:ascii="Arial" w:eastAsiaTheme="minorHAnsi" w:hAnsi="Arial" w:cstheme="minorBidi"/>
        <w:sz w:val="16"/>
        <w:szCs w:val="16"/>
        <w:lang w:eastAsia="en-US"/>
      </w:rPr>
      <w:fldChar w:fldCharType="begin"/>
    </w:r>
    <w:r w:rsidRPr="00080DFB">
      <w:rPr>
        <w:rFonts w:ascii="Arial" w:eastAsiaTheme="minorHAnsi" w:hAnsi="Arial" w:cstheme="minorBidi"/>
        <w:sz w:val="16"/>
        <w:szCs w:val="16"/>
        <w:lang w:eastAsia="en-US"/>
      </w:rPr>
      <w:instrText xml:space="preserve"> PAGE </w:instrText>
    </w:r>
    <w:r w:rsidRPr="00080DFB">
      <w:rPr>
        <w:rFonts w:ascii="Arial" w:eastAsiaTheme="minorHAnsi" w:hAnsi="Arial" w:cstheme="minorBidi"/>
        <w:sz w:val="16"/>
        <w:szCs w:val="16"/>
        <w:lang w:eastAsia="en-US"/>
      </w:rPr>
      <w:fldChar w:fldCharType="separate"/>
    </w:r>
    <w:r>
      <w:rPr>
        <w:rFonts w:ascii="Arial" w:eastAsiaTheme="minorHAnsi" w:hAnsi="Arial" w:cstheme="minorBidi"/>
        <w:noProof/>
        <w:sz w:val="16"/>
        <w:szCs w:val="16"/>
        <w:lang w:eastAsia="en-US"/>
      </w:rPr>
      <w:t>2</w:t>
    </w:r>
    <w:r w:rsidRPr="00080DFB">
      <w:rPr>
        <w:rFonts w:ascii="Arial" w:eastAsiaTheme="minorHAnsi" w:hAnsi="Arial" w:cstheme="minorBidi"/>
        <w:sz w:val="16"/>
        <w:szCs w:val="16"/>
        <w:lang w:eastAsia="en-US"/>
      </w:rPr>
      <w:fldChar w:fldCharType="end"/>
    </w:r>
    <w:r w:rsidRPr="00080DFB">
      <w:rPr>
        <w:rFonts w:ascii="Arial" w:eastAsiaTheme="minorHAnsi" w:hAnsi="Arial" w:cstheme="minorBidi"/>
        <w:sz w:val="16"/>
        <w:szCs w:val="16"/>
        <w:lang w:eastAsia="en-US"/>
      </w:rPr>
      <w:t xml:space="preserve"> of </w:t>
    </w:r>
    <w:r w:rsidRPr="00080DFB">
      <w:rPr>
        <w:rFonts w:ascii="Arial" w:eastAsiaTheme="minorHAnsi" w:hAnsi="Arial" w:cstheme="minorBidi"/>
        <w:sz w:val="16"/>
        <w:szCs w:val="16"/>
        <w:lang w:eastAsia="en-US"/>
      </w:rPr>
      <w:fldChar w:fldCharType="begin"/>
    </w:r>
    <w:r w:rsidRPr="00080DFB">
      <w:rPr>
        <w:rFonts w:ascii="Arial" w:eastAsiaTheme="minorHAnsi" w:hAnsi="Arial" w:cstheme="minorBidi"/>
        <w:sz w:val="16"/>
        <w:szCs w:val="16"/>
        <w:lang w:eastAsia="en-US"/>
      </w:rPr>
      <w:instrText xml:space="preserve"> SECTIONPAGES </w:instrText>
    </w:r>
    <w:r w:rsidRPr="00080DFB">
      <w:rPr>
        <w:rFonts w:ascii="Arial" w:eastAsiaTheme="minorHAnsi" w:hAnsi="Arial" w:cstheme="minorBidi"/>
        <w:sz w:val="16"/>
        <w:szCs w:val="16"/>
        <w:lang w:eastAsia="en-US"/>
      </w:rPr>
      <w:fldChar w:fldCharType="separate"/>
    </w:r>
    <w:r>
      <w:rPr>
        <w:rFonts w:ascii="Arial" w:eastAsiaTheme="minorHAnsi" w:hAnsi="Arial" w:cstheme="minorBidi"/>
        <w:noProof/>
        <w:sz w:val="16"/>
        <w:szCs w:val="16"/>
        <w:lang w:eastAsia="en-US"/>
      </w:rPr>
      <w:t>3</w:t>
    </w:r>
    <w:r w:rsidRPr="00080DFB">
      <w:rPr>
        <w:rFonts w:ascii="Arial" w:eastAsiaTheme="minorHAnsi" w:hAnsi="Arial" w:cstheme="minorBidi"/>
        <w:sz w:val="16"/>
        <w:szCs w:val="16"/>
        <w:lang w:eastAsia="en-US"/>
      </w:rPr>
      <w:fldChar w:fldCharType="end"/>
    </w:r>
  </w:p>
  <w:p w14:paraId="78E292D8" w14:textId="77777777" w:rsidR="00080DFB" w:rsidRDefault="00080DFB" w:rsidP="00080DFB">
    <w:pPr>
      <w:pStyle w:val="Footer"/>
      <w:ind w:right="-369"/>
      <w:rPr>
        <w:rFonts w:ascii="Arial" w:eastAsiaTheme="minorHAnsi" w:hAnsi="Arial" w:cstheme="minorBidi"/>
        <w:sz w:val="16"/>
        <w:szCs w:val="16"/>
        <w:lang w:eastAsia="en-US"/>
      </w:rPr>
    </w:pPr>
  </w:p>
  <w:p w14:paraId="27285EC8" w14:textId="77777777" w:rsidR="00080DFB" w:rsidRPr="00C63F85" w:rsidRDefault="00080DFB" w:rsidP="00080DFB">
    <w:pPr>
      <w:pStyle w:val="Footer"/>
      <w:ind w:right="-369"/>
      <w:rPr>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C8F14D" w14:textId="77777777" w:rsidR="00080DFB" w:rsidRDefault="00080DFB" w:rsidP="00080DFB">
    <w:pPr>
      <w:pStyle w:val="Footer"/>
      <w:ind w:right="-369"/>
      <w:rPr>
        <w:rFonts w:ascii="Arial" w:eastAsiaTheme="minorHAnsi" w:hAnsi="Arial" w:cstheme="minorBidi"/>
        <w:sz w:val="16"/>
        <w:szCs w:val="16"/>
        <w:lang w:eastAsia="en-US"/>
      </w:rPr>
    </w:pPr>
    <w:r w:rsidRPr="00080DFB">
      <w:rPr>
        <w:rFonts w:ascii="Arial" w:eastAsiaTheme="minorHAnsi" w:hAnsi="Arial" w:cstheme="minorBidi"/>
        <w:sz w:val="16"/>
        <w:szCs w:val="16"/>
        <w:lang w:eastAsia="en-US"/>
      </w:rPr>
      <w:t xml:space="preserve">Page </w:t>
    </w:r>
    <w:r w:rsidRPr="00080DFB">
      <w:rPr>
        <w:rFonts w:ascii="Arial" w:eastAsiaTheme="minorHAnsi" w:hAnsi="Arial" w:cstheme="minorBidi"/>
        <w:sz w:val="16"/>
        <w:szCs w:val="16"/>
        <w:lang w:eastAsia="en-US"/>
      </w:rPr>
      <w:fldChar w:fldCharType="begin"/>
    </w:r>
    <w:r w:rsidRPr="00080DFB">
      <w:rPr>
        <w:rFonts w:ascii="Arial" w:eastAsiaTheme="minorHAnsi" w:hAnsi="Arial" w:cstheme="minorBidi"/>
        <w:sz w:val="16"/>
        <w:szCs w:val="16"/>
        <w:lang w:eastAsia="en-US"/>
      </w:rPr>
      <w:instrText xml:space="preserve"> PAGE </w:instrText>
    </w:r>
    <w:r w:rsidRPr="00080DFB">
      <w:rPr>
        <w:rFonts w:ascii="Arial" w:eastAsiaTheme="minorHAnsi" w:hAnsi="Arial" w:cstheme="minorBidi"/>
        <w:sz w:val="16"/>
        <w:szCs w:val="16"/>
        <w:lang w:eastAsia="en-US"/>
      </w:rPr>
      <w:fldChar w:fldCharType="separate"/>
    </w:r>
    <w:r>
      <w:rPr>
        <w:rFonts w:ascii="Arial" w:eastAsiaTheme="minorHAnsi" w:hAnsi="Arial" w:cstheme="minorBidi"/>
        <w:noProof/>
        <w:sz w:val="16"/>
        <w:szCs w:val="16"/>
        <w:lang w:eastAsia="en-US"/>
      </w:rPr>
      <w:t>1</w:t>
    </w:r>
    <w:r w:rsidRPr="00080DFB">
      <w:rPr>
        <w:rFonts w:ascii="Arial" w:eastAsiaTheme="minorHAnsi" w:hAnsi="Arial" w:cstheme="minorBidi"/>
        <w:sz w:val="16"/>
        <w:szCs w:val="16"/>
        <w:lang w:eastAsia="en-US"/>
      </w:rPr>
      <w:fldChar w:fldCharType="end"/>
    </w:r>
    <w:r w:rsidRPr="00080DFB">
      <w:rPr>
        <w:rFonts w:ascii="Arial" w:eastAsiaTheme="minorHAnsi" w:hAnsi="Arial" w:cstheme="minorBidi"/>
        <w:sz w:val="16"/>
        <w:szCs w:val="16"/>
        <w:lang w:eastAsia="en-US"/>
      </w:rPr>
      <w:t xml:space="preserve"> of </w:t>
    </w:r>
    <w:r w:rsidRPr="00080DFB">
      <w:rPr>
        <w:rFonts w:ascii="Arial" w:eastAsiaTheme="minorHAnsi" w:hAnsi="Arial" w:cstheme="minorBidi"/>
        <w:sz w:val="16"/>
        <w:szCs w:val="16"/>
        <w:lang w:eastAsia="en-US"/>
      </w:rPr>
      <w:fldChar w:fldCharType="begin"/>
    </w:r>
    <w:r w:rsidRPr="00080DFB">
      <w:rPr>
        <w:rFonts w:ascii="Arial" w:eastAsiaTheme="minorHAnsi" w:hAnsi="Arial" w:cstheme="minorBidi"/>
        <w:sz w:val="16"/>
        <w:szCs w:val="16"/>
        <w:lang w:eastAsia="en-US"/>
      </w:rPr>
      <w:instrText xml:space="preserve"> SECTIONPAGES </w:instrText>
    </w:r>
    <w:r w:rsidRPr="00080DFB">
      <w:rPr>
        <w:rFonts w:ascii="Arial" w:eastAsiaTheme="minorHAnsi" w:hAnsi="Arial" w:cstheme="minorBidi"/>
        <w:sz w:val="16"/>
        <w:szCs w:val="16"/>
        <w:lang w:eastAsia="en-US"/>
      </w:rPr>
      <w:fldChar w:fldCharType="separate"/>
    </w:r>
    <w:r>
      <w:rPr>
        <w:rFonts w:ascii="Arial" w:eastAsiaTheme="minorHAnsi" w:hAnsi="Arial" w:cstheme="minorBidi"/>
        <w:noProof/>
        <w:sz w:val="16"/>
        <w:szCs w:val="16"/>
        <w:lang w:eastAsia="en-US"/>
      </w:rPr>
      <w:t>3</w:t>
    </w:r>
    <w:r w:rsidRPr="00080DFB">
      <w:rPr>
        <w:rFonts w:ascii="Arial" w:eastAsiaTheme="minorHAnsi" w:hAnsi="Arial" w:cstheme="minorBidi"/>
        <w:sz w:val="16"/>
        <w:szCs w:val="16"/>
        <w:lang w:eastAsia="en-US"/>
      </w:rPr>
      <w:fldChar w:fldCharType="end"/>
    </w:r>
  </w:p>
  <w:p w14:paraId="3C6EB616" w14:textId="77777777" w:rsidR="00080DFB" w:rsidRDefault="00080DFB" w:rsidP="00080DFB">
    <w:pPr>
      <w:pStyle w:val="Footer"/>
      <w:ind w:right="-369"/>
      <w:rPr>
        <w:rFonts w:ascii="Arial" w:eastAsiaTheme="minorHAnsi" w:hAnsi="Arial" w:cstheme="minorBidi"/>
        <w:sz w:val="16"/>
        <w:szCs w:val="16"/>
        <w:lang w:eastAsia="en-US"/>
      </w:rPr>
    </w:pPr>
  </w:p>
  <w:p w14:paraId="704FCDC1" w14:textId="01DDFE3A" w:rsidR="005077C5" w:rsidRPr="00C63F85" w:rsidRDefault="00080DFB" w:rsidP="00080DFB">
    <w:pPr>
      <w:pStyle w:val="Footer"/>
      <w:ind w:right="-369"/>
      <w:rPr>
        <w:noProof/>
        <w:szCs w:val="20"/>
      </w:rPr>
    </w:pPr>
    <w:r>
      <w:rPr>
        <w:noProof/>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4FCDAA" w14:textId="77777777" w:rsidR="005F1778" w:rsidRDefault="005F1778">
      <w:r>
        <w:separator/>
      </w:r>
    </w:p>
    <w:p w14:paraId="704FCDAB" w14:textId="77777777" w:rsidR="005F1778" w:rsidRDefault="005F1778"/>
    <w:p w14:paraId="704FCDAC" w14:textId="77777777" w:rsidR="005F1778" w:rsidRDefault="005F1778"/>
  </w:footnote>
  <w:footnote w:type="continuationSeparator" w:id="0">
    <w:p w14:paraId="704FCDAD" w14:textId="77777777" w:rsidR="005F1778" w:rsidRDefault="005F1778">
      <w:r>
        <w:continuationSeparator/>
      </w:r>
    </w:p>
    <w:p w14:paraId="704FCDAE" w14:textId="77777777" w:rsidR="005F1778" w:rsidRDefault="005F1778"/>
    <w:p w14:paraId="704FCDAF" w14:textId="77777777" w:rsidR="005F1778" w:rsidRDefault="005F177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4FCDBD" w14:textId="6583BF5C" w:rsidR="005077C5" w:rsidRDefault="00673589" w:rsidP="008505CE">
    <w:pPr>
      <w:pStyle w:val="Header"/>
      <w:ind w:left="-709"/>
    </w:pPr>
    <w:r>
      <w:rPr>
        <w:noProof/>
        <w:lang w:val="en-IE" w:eastAsia="en-IE"/>
      </w:rPr>
      <w:drawing>
        <wp:anchor distT="0" distB="396240" distL="114300" distR="114300" simplePos="0" relativeHeight="251659264" behindDoc="1" locked="1" layoutInCell="1" allowOverlap="1" wp14:anchorId="0A511673" wp14:editId="18D570AA">
          <wp:simplePos x="0" y="0"/>
          <wp:positionH relativeFrom="page">
            <wp:posOffset>687705</wp:posOffset>
          </wp:positionH>
          <wp:positionV relativeFrom="page">
            <wp:posOffset>612140</wp:posOffset>
          </wp:positionV>
          <wp:extent cx="1933200" cy="586800"/>
          <wp:effectExtent l="0" t="0" r="0" b="3810"/>
          <wp:wrapTopAndBottom/>
          <wp:docPr id="2"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MSA_logo_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3200" cy="586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FA2AECC"/>
    <w:lvl w:ilvl="0">
      <w:start w:val="1"/>
      <w:numFmt w:val="decimal"/>
      <w:lvlText w:val="%1."/>
      <w:lvlJc w:val="left"/>
      <w:pPr>
        <w:tabs>
          <w:tab w:val="num" w:pos="1492"/>
        </w:tabs>
        <w:ind w:left="1492" w:hanging="360"/>
      </w:pPr>
    </w:lvl>
  </w:abstractNum>
  <w:abstractNum w:abstractNumId="1">
    <w:nsid w:val="FFFFFF7D"/>
    <w:multiLevelType w:val="singleLevel"/>
    <w:tmpl w:val="37A650C6"/>
    <w:lvl w:ilvl="0">
      <w:start w:val="1"/>
      <w:numFmt w:val="decimal"/>
      <w:lvlText w:val="%1."/>
      <w:lvlJc w:val="left"/>
      <w:pPr>
        <w:tabs>
          <w:tab w:val="num" w:pos="1209"/>
        </w:tabs>
        <w:ind w:left="1209" w:hanging="360"/>
      </w:pPr>
    </w:lvl>
  </w:abstractNum>
  <w:abstractNum w:abstractNumId="2">
    <w:nsid w:val="FFFFFF7E"/>
    <w:multiLevelType w:val="singleLevel"/>
    <w:tmpl w:val="1BD4D3AC"/>
    <w:lvl w:ilvl="0">
      <w:start w:val="1"/>
      <w:numFmt w:val="decimal"/>
      <w:lvlText w:val="%1."/>
      <w:lvlJc w:val="left"/>
      <w:pPr>
        <w:tabs>
          <w:tab w:val="num" w:pos="926"/>
        </w:tabs>
        <w:ind w:left="926" w:hanging="360"/>
      </w:pPr>
    </w:lvl>
  </w:abstractNum>
  <w:abstractNum w:abstractNumId="3">
    <w:nsid w:val="FFFFFF7F"/>
    <w:multiLevelType w:val="singleLevel"/>
    <w:tmpl w:val="EC4CE278"/>
    <w:lvl w:ilvl="0">
      <w:start w:val="1"/>
      <w:numFmt w:val="decimal"/>
      <w:lvlText w:val="%1."/>
      <w:lvlJc w:val="left"/>
      <w:pPr>
        <w:tabs>
          <w:tab w:val="num" w:pos="643"/>
        </w:tabs>
        <w:ind w:left="643" w:hanging="360"/>
      </w:pPr>
    </w:lvl>
  </w:abstractNum>
  <w:abstractNum w:abstractNumId="4">
    <w:nsid w:val="FFFFFF80"/>
    <w:multiLevelType w:val="singleLevel"/>
    <w:tmpl w:val="48E268B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994C9A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D5857E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F5ADC5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71A4F78"/>
    <w:lvl w:ilvl="0">
      <w:start w:val="1"/>
      <w:numFmt w:val="decimal"/>
      <w:lvlText w:val="%1."/>
      <w:lvlJc w:val="left"/>
      <w:pPr>
        <w:tabs>
          <w:tab w:val="num" w:pos="360"/>
        </w:tabs>
        <w:ind w:left="360" w:hanging="360"/>
      </w:pPr>
    </w:lvl>
  </w:abstractNum>
  <w:abstractNum w:abstractNumId="9">
    <w:nsid w:val="FFFFFF89"/>
    <w:multiLevelType w:val="singleLevel"/>
    <w:tmpl w:val="CBB20AE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2F9A5800"/>
    <w:multiLevelType w:val="hybridMultilevel"/>
    <w:tmpl w:val="95EE368A"/>
    <w:lvl w:ilvl="0" w:tplc="8806CBF0">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nsid w:val="51003FBB"/>
    <w:multiLevelType w:val="hybridMultilevel"/>
    <w:tmpl w:val="5D609056"/>
    <w:lvl w:ilvl="0" w:tplc="C470B04A">
      <w:start w:val="1"/>
      <w:numFmt w:val="decimal"/>
      <w:lvlText w:val="%1."/>
      <w:lvlJc w:val="left"/>
      <w:pPr>
        <w:ind w:left="360" w:hanging="360"/>
      </w:pPr>
      <w:rPr>
        <w:rFonts w:hint="default"/>
      </w:rPr>
    </w:lvl>
    <w:lvl w:ilvl="1" w:tplc="18090019">
      <w:start w:val="1"/>
      <w:numFmt w:val="lowerLetter"/>
      <w:lvlText w:val="%2."/>
      <w:lvlJc w:val="left"/>
      <w:pPr>
        <w:ind w:left="1080" w:hanging="360"/>
      </w:pPr>
    </w:lvl>
    <w:lvl w:ilvl="2" w:tplc="1809001B">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2">
    <w:nsid w:val="6A1F625E"/>
    <w:multiLevelType w:val="hybridMultilevel"/>
    <w:tmpl w:val="EE26F1E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nsid w:val="765E4D55"/>
    <w:multiLevelType w:val="hybridMultilevel"/>
    <w:tmpl w:val="E0245D4A"/>
    <w:lvl w:ilvl="0" w:tplc="1809000F">
      <w:start w:val="1"/>
      <w:numFmt w:val="decimal"/>
      <w:lvlText w:val="%1."/>
      <w:lvlJc w:val="left"/>
      <w:pPr>
        <w:ind w:left="360" w:hanging="360"/>
      </w:pPr>
    </w:lvl>
    <w:lvl w:ilvl="1" w:tplc="18090019">
      <w:start w:val="1"/>
      <w:numFmt w:val="lowerLetter"/>
      <w:lvlText w:val="%2."/>
      <w:lvlJc w:val="left"/>
      <w:pPr>
        <w:ind w:left="1080" w:hanging="360"/>
      </w:pPr>
    </w:lvl>
    <w:lvl w:ilvl="2" w:tplc="1809001B">
      <w:start w:val="1"/>
      <w:numFmt w:val="lowerRoman"/>
      <w:lvlText w:val="%3."/>
      <w:lvlJc w:val="right"/>
      <w:pPr>
        <w:ind w:left="1800" w:hanging="180"/>
      </w:pPr>
    </w:lvl>
    <w:lvl w:ilvl="3" w:tplc="1809000F">
      <w:start w:val="1"/>
      <w:numFmt w:val="decimal"/>
      <w:lvlText w:val="%4."/>
      <w:lvlJc w:val="left"/>
      <w:pPr>
        <w:ind w:left="2520" w:hanging="360"/>
      </w:pPr>
    </w:lvl>
    <w:lvl w:ilvl="4" w:tplc="18090019">
      <w:start w:val="1"/>
      <w:numFmt w:val="lowerLetter"/>
      <w:lvlText w:val="%5."/>
      <w:lvlJc w:val="left"/>
      <w:pPr>
        <w:ind w:left="3240" w:hanging="360"/>
      </w:pPr>
    </w:lvl>
    <w:lvl w:ilvl="5" w:tplc="1809001B">
      <w:start w:val="1"/>
      <w:numFmt w:val="lowerRoman"/>
      <w:lvlText w:val="%6."/>
      <w:lvlJc w:val="right"/>
      <w:pPr>
        <w:ind w:left="3960" w:hanging="180"/>
      </w:pPr>
    </w:lvl>
    <w:lvl w:ilvl="6" w:tplc="1809000F">
      <w:start w:val="1"/>
      <w:numFmt w:val="decimal"/>
      <w:lvlText w:val="%7."/>
      <w:lvlJc w:val="left"/>
      <w:pPr>
        <w:ind w:left="4680" w:hanging="360"/>
      </w:pPr>
    </w:lvl>
    <w:lvl w:ilvl="7" w:tplc="18090019">
      <w:start w:val="1"/>
      <w:numFmt w:val="lowerLetter"/>
      <w:lvlText w:val="%8."/>
      <w:lvlJc w:val="left"/>
      <w:pPr>
        <w:ind w:left="5400" w:hanging="360"/>
      </w:pPr>
    </w:lvl>
    <w:lvl w:ilvl="8" w:tplc="1809001B">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9"/>
  </w:num>
  <w:num w:numId="15">
    <w:abstractNumId w:val="9"/>
  </w:num>
  <w:num w:numId="16">
    <w:abstractNumId w:val="9"/>
  </w:num>
  <w:num w:numId="17">
    <w:abstractNumId w:val="9"/>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drawingGridHorizontalSpacing w:val="100"/>
  <w:displayHorizontalDrawingGridEvery w:val="2"/>
  <w:displayVerticalDrawingGridEvery w:val="2"/>
  <w:noPunctuationKerning/>
  <w:characterSpacingControl w:val="doNotCompress"/>
  <w:hdrShapeDefaults>
    <o:shapedefaults v:ext="edit" spidmax="15361"/>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F7E"/>
    <w:rsid w:val="000015C8"/>
    <w:rsid w:val="0000581E"/>
    <w:rsid w:val="000104A4"/>
    <w:rsid w:val="00011182"/>
    <w:rsid w:val="00011930"/>
    <w:rsid w:val="00012EDD"/>
    <w:rsid w:val="0001472E"/>
    <w:rsid w:val="00015381"/>
    <w:rsid w:val="000176C3"/>
    <w:rsid w:val="00021F22"/>
    <w:rsid w:val="00026306"/>
    <w:rsid w:val="000263D0"/>
    <w:rsid w:val="00030A77"/>
    <w:rsid w:val="00041DF1"/>
    <w:rsid w:val="000456D2"/>
    <w:rsid w:val="0004646A"/>
    <w:rsid w:val="0005310B"/>
    <w:rsid w:val="0005340D"/>
    <w:rsid w:val="00053BC8"/>
    <w:rsid w:val="0005424C"/>
    <w:rsid w:val="00054C5E"/>
    <w:rsid w:val="000560AB"/>
    <w:rsid w:val="0006228C"/>
    <w:rsid w:val="000740FE"/>
    <w:rsid w:val="00080DFB"/>
    <w:rsid w:val="000825CB"/>
    <w:rsid w:val="000864E5"/>
    <w:rsid w:val="000963A7"/>
    <w:rsid w:val="000A7D9C"/>
    <w:rsid w:val="000B5318"/>
    <w:rsid w:val="000B5726"/>
    <w:rsid w:val="000C33A5"/>
    <w:rsid w:val="000C4D3F"/>
    <w:rsid w:val="000C75D9"/>
    <w:rsid w:val="000D334D"/>
    <w:rsid w:val="000E1D4E"/>
    <w:rsid w:val="000F5E79"/>
    <w:rsid w:val="00104598"/>
    <w:rsid w:val="00107523"/>
    <w:rsid w:val="001103B6"/>
    <w:rsid w:val="00111C7E"/>
    <w:rsid w:val="00113E8F"/>
    <w:rsid w:val="001144E7"/>
    <w:rsid w:val="00117217"/>
    <w:rsid w:val="0012049E"/>
    <w:rsid w:val="001234D4"/>
    <w:rsid w:val="00124A54"/>
    <w:rsid w:val="00136302"/>
    <w:rsid w:val="001373C4"/>
    <w:rsid w:val="001373D5"/>
    <w:rsid w:val="00137845"/>
    <w:rsid w:val="001401B0"/>
    <w:rsid w:val="0014316C"/>
    <w:rsid w:val="001454F6"/>
    <w:rsid w:val="001457B9"/>
    <w:rsid w:val="00150BBB"/>
    <w:rsid w:val="00154514"/>
    <w:rsid w:val="00161522"/>
    <w:rsid w:val="001618AF"/>
    <w:rsid w:val="00171078"/>
    <w:rsid w:val="00171116"/>
    <w:rsid w:val="00177B7A"/>
    <w:rsid w:val="0018169E"/>
    <w:rsid w:val="001848BB"/>
    <w:rsid w:val="0019552E"/>
    <w:rsid w:val="00195820"/>
    <w:rsid w:val="0019778A"/>
    <w:rsid w:val="001A581F"/>
    <w:rsid w:val="001B2ADE"/>
    <w:rsid w:val="001C0F4B"/>
    <w:rsid w:val="001D06FA"/>
    <w:rsid w:val="001D07B7"/>
    <w:rsid w:val="001D6E25"/>
    <w:rsid w:val="001D6F49"/>
    <w:rsid w:val="001F04AB"/>
    <w:rsid w:val="001F5233"/>
    <w:rsid w:val="001F5CFA"/>
    <w:rsid w:val="001F5D12"/>
    <w:rsid w:val="00200C02"/>
    <w:rsid w:val="00204B84"/>
    <w:rsid w:val="00205A6A"/>
    <w:rsid w:val="00211540"/>
    <w:rsid w:val="002129DD"/>
    <w:rsid w:val="00225AB4"/>
    <w:rsid w:val="00235AD2"/>
    <w:rsid w:val="002416A9"/>
    <w:rsid w:val="002524D2"/>
    <w:rsid w:val="00257810"/>
    <w:rsid w:val="0027061A"/>
    <w:rsid w:val="00271AFA"/>
    <w:rsid w:val="00273605"/>
    <w:rsid w:val="002741F4"/>
    <w:rsid w:val="002761F2"/>
    <w:rsid w:val="0028243A"/>
    <w:rsid w:val="00283EE5"/>
    <w:rsid w:val="002906AE"/>
    <w:rsid w:val="002A0666"/>
    <w:rsid w:val="002B0D4D"/>
    <w:rsid w:val="002B1BE5"/>
    <w:rsid w:val="002B1D16"/>
    <w:rsid w:val="002B2818"/>
    <w:rsid w:val="002B479D"/>
    <w:rsid w:val="002B6F03"/>
    <w:rsid w:val="002C0716"/>
    <w:rsid w:val="002C6973"/>
    <w:rsid w:val="002C6F33"/>
    <w:rsid w:val="002D29AD"/>
    <w:rsid w:val="002E1741"/>
    <w:rsid w:val="002E1EF4"/>
    <w:rsid w:val="002E6B48"/>
    <w:rsid w:val="002E6D6E"/>
    <w:rsid w:val="002E6E12"/>
    <w:rsid w:val="002F0D93"/>
    <w:rsid w:val="002F2388"/>
    <w:rsid w:val="0030220E"/>
    <w:rsid w:val="00315843"/>
    <w:rsid w:val="00317BAD"/>
    <w:rsid w:val="00317F5A"/>
    <w:rsid w:val="003217E1"/>
    <w:rsid w:val="003218E8"/>
    <w:rsid w:val="003223B0"/>
    <w:rsid w:val="00323F81"/>
    <w:rsid w:val="0032427B"/>
    <w:rsid w:val="003242EB"/>
    <w:rsid w:val="003341C7"/>
    <w:rsid w:val="0034401C"/>
    <w:rsid w:val="00346554"/>
    <w:rsid w:val="00350B04"/>
    <w:rsid w:val="00353546"/>
    <w:rsid w:val="003540DD"/>
    <w:rsid w:val="00361521"/>
    <w:rsid w:val="003664A0"/>
    <w:rsid w:val="003871D6"/>
    <w:rsid w:val="003944D4"/>
    <w:rsid w:val="00394A73"/>
    <w:rsid w:val="00397824"/>
    <w:rsid w:val="003A0FF5"/>
    <w:rsid w:val="003A778C"/>
    <w:rsid w:val="003C503D"/>
    <w:rsid w:val="003C616C"/>
    <w:rsid w:val="003D562B"/>
    <w:rsid w:val="003E0681"/>
    <w:rsid w:val="003E07EA"/>
    <w:rsid w:val="003E2A8F"/>
    <w:rsid w:val="003E7049"/>
    <w:rsid w:val="003F032A"/>
    <w:rsid w:val="003F0A71"/>
    <w:rsid w:val="003F2A19"/>
    <w:rsid w:val="003F6341"/>
    <w:rsid w:val="00401F22"/>
    <w:rsid w:val="004041C2"/>
    <w:rsid w:val="0040484C"/>
    <w:rsid w:val="00407AF7"/>
    <w:rsid w:val="00413F48"/>
    <w:rsid w:val="00421B7B"/>
    <w:rsid w:val="00422848"/>
    <w:rsid w:val="00422DD9"/>
    <w:rsid w:val="00423B5E"/>
    <w:rsid w:val="004241FE"/>
    <w:rsid w:val="0042576E"/>
    <w:rsid w:val="0042607C"/>
    <w:rsid w:val="004359BB"/>
    <w:rsid w:val="00441CA6"/>
    <w:rsid w:val="00442EFD"/>
    <w:rsid w:val="00443061"/>
    <w:rsid w:val="00444B69"/>
    <w:rsid w:val="0045374E"/>
    <w:rsid w:val="004541B5"/>
    <w:rsid w:val="004629A0"/>
    <w:rsid w:val="00464B4B"/>
    <w:rsid w:val="004826F9"/>
    <w:rsid w:val="004906EA"/>
    <w:rsid w:val="00495015"/>
    <w:rsid w:val="00495FE0"/>
    <w:rsid w:val="004A7352"/>
    <w:rsid w:val="004A77F6"/>
    <w:rsid w:val="004B3B76"/>
    <w:rsid w:val="004B5D97"/>
    <w:rsid w:val="004C50EA"/>
    <w:rsid w:val="004C68FD"/>
    <w:rsid w:val="004D4E30"/>
    <w:rsid w:val="004E4BBC"/>
    <w:rsid w:val="004F277F"/>
    <w:rsid w:val="004F5626"/>
    <w:rsid w:val="00501A9E"/>
    <w:rsid w:val="005077C5"/>
    <w:rsid w:val="0051584D"/>
    <w:rsid w:val="0051709A"/>
    <w:rsid w:val="005239E3"/>
    <w:rsid w:val="00524A28"/>
    <w:rsid w:val="00527762"/>
    <w:rsid w:val="00540272"/>
    <w:rsid w:val="00541A0A"/>
    <w:rsid w:val="00547B09"/>
    <w:rsid w:val="005532FD"/>
    <w:rsid w:val="00563E25"/>
    <w:rsid w:val="00570EF6"/>
    <w:rsid w:val="005754C5"/>
    <w:rsid w:val="00575E35"/>
    <w:rsid w:val="00592D2B"/>
    <w:rsid w:val="00594C68"/>
    <w:rsid w:val="0059679E"/>
    <w:rsid w:val="005A5B00"/>
    <w:rsid w:val="005A6A32"/>
    <w:rsid w:val="005B40E9"/>
    <w:rsid w:val="005C0F97"/>
    <w:rsid w:val="005C129D"/>
    <w:rsid w:val="005C23E2"/>
    <w:rsid w:val="005D1686"/>
    <w:rsid w:val="005D6D1A"/>
    <w:rsid w:val="005E34E6"/>
    <w:rsid w:val="005E3CCE"/>
    <w:rsid w:val="005E4629"/>
    <w:rsid w:val="005F1273"/>
    <w:rsid w:val="005F1417"/>
    <w:rsid w:val="005F1504"/>
    <w:rsid w:val="005F1778"/>
    <w:rsid w:val="005F1C78"/>
    <w:rsid w:val="005F595E"/>
    <w:rsid w:val="00602CAC"/>
    <w:rsid w:val="006035EE"/>
    <w:rsid w:val="0061167F"/>
    <w:rsid w:val="00613F70"/>
    <w:rsid w:val="00614685"/>
    <w:rsid w:val="00620BB4"/>
    <w:rsid w:val="00621FF8"/>
    <w:rsid w:val="0062793D"/>
    <w:rsid w:val="00633573"/>
    <w:rsid w:val="00636F8A"/>
    <w:rsid w:val="00643AD3"/>
    <w:rsid w:val="00644B4A"/>
    <w:rsid w:val="00645D4E"/>
    <w:rsid w:val="00645D82"/>
    <w:rsid w:val="00651A58"/>
    <w:rsid w:val="00651B79"/>
    <w:rsid w:val="00655BA7"/>
    <w:rsid w:val="00660511"/>
    <w:rsid w:val="00665A70"/>
    <w:rsid w:val="00666925"/>
    <w:rsid w:val="00667871"/>
    <w:rsid w:val="00673589"/>
    <w:rsid w:val="00676D99"/>
    <w:rsid w:val="00682DFC"/>
    <w:rsid w:val="00691303"/>
    <w:rsid w:val="00695464"/>
    <w:rsid w:val="00695A6E"/>
    <w:rsid w:val="006A26FB"/>
    <w:rsid w:val="006A4573"/>
    <w:rsid w:val="006A5775"/>
    <w:rsid w:val="006A5DC9"/>
    <w:rsid w:val="006B1FB8"/>
    <w:rsid w:val="006B417F"/>
    <w:rsid w:val="006C0EA1"/>
    <w:rsid w:val="006C1764"/>
    <w:rsid w:val="006C2077"/>
    <w:rsid w:val="006D65FC"/>
    <w:rsid w:val="006F0ABD"/>
    <w:rsid w:val="006F1DEB"/>
    <w:rsid w:val="006F3C80"/>
    <w:rsid w:val="006F5745"/>
    <w:rsid w:val="006F7D32"/>
    <w:rsid w:val="00700240"/>
    <w:rsid w:val="00700F3E"/>
    <w:rsid w:val="00700FD4"/>
    <w:rsid w:val="0070249A"/>
    <w:rsid w:val="00704811"/>
    <w:rsid w:val="007078AC"/>
    <w:rsid w:val="00713F3A"/>
    <w:rsid w:val="00717C92"/>
    <w:rsid w:val="0072457B"/>
    <w:rsid w:val="00724C3E"/>
    <w:rsid w:val="007360F2"/>
    <w:rsid w:val="00744F51"/>
    <w:rsid w:val="00745AB6"/>
    <w:rsid w:val="00745D6A"/>
    <w:rsid w:val="00746220"/>
    <w:rsid w:val="00747B3A"/>
    <w:rsid w:val="0075099F"/>
    <w:rsid w:val="00751D96"/>
    <w:rsid w:val="00753907"/>
    <w:rsid w:val="00761D0E"/>
    <w:rsid w:val="00764616"/>
    <w:rsid w:val="007707B3"/>
    <w:rsid w:val="007744F1"/>
    <w:rsid w:val="00777A5D"/>
    <w:rsid w:val="007822D2"/>
    <w:rsid w:val="00785848"/>
    <w:rsid w:val="0079194B"/>
    <w:rsid w:val="00793439"/>
    <w:rsid w:val="00794051"/>
    <w:rsid w:val="007A032A"/>
    <w:rsid w:val="007A176F"/>
    <w:rsid w:val="007A2B19"/>
    <w:rsid w:val="007B47D7"/>
    <w:rsid w:val="007C7AD2"/>
    <w:rsid w:val="007E041B"/>
    <w:rsid w:val="007E5F6D"/>
    <w:rsid w:val="007F37CB"/>
    <w:rsid w:val="007F3F73"/>
    <w:rsid w:val="00800C3F"/>
    <w:rsid w:val="00801BF2"/>
    <w:rsid w:val="00806AA1"/>
    <w:rsid w:val="00806B4B"/>
    <w:rsid w:val="008137F4"/>
    <w:rsid w:val="00813959"/>
    <w:rsid w:val="008156B9"/>
    <w:rsid w:val="00817D64"/>
    <w:rsid w:val="00822398"/>
    <w:rsid w:val="0082349B"/>
    <w:rsid w:val="008257F4"/>
    <w:rsid w:val="00827B9E"/>
    <w:rsid w:val="00830166"/>
    <w:rsid w:val="00832F9F"/>
    <w:rsid w:val="008336CD"/>
    <w:rsid w:val="00841A87"/>
    <w:rsid w:val="008439AF"/>
    <w:rsid w:val="00844D92"/>
    <w:rsid w:val="00846259"/>
    <w:rsid w:val="008505CE"/>
    <w:rsid w:val="00850929"/>
    <w:rsid w:val="008510E4"/>
    <w:rsid w:val="00854105"/>
    <w:rsid w:val="00854E87"/>
    <w:rsid w:val="008610E8"/>
    <w:rsid w:val="0086176F"/>
    <w:rsid w:val="008622C6"/>
    <w:rsid w:val="00863087"/>
    <w:rsid w:val="00866204"/>
    <w:rsid w:val="00871DD3"/>
    <w:rsid w:val="0087616D"/>
    <w:rsid w:val="008821DD"/>
    <w:rsid w:val="00882227"/>
    <w:rsid w:val="00886795"/>
    <w:rsid w:val="00891201"/>
    <w:rsid w:val="0089193B"/>
    <w:rsid w:val="00895F7E"/>
    <w:rsid w:val="00895F99"/>
    <w:rsid w:val="008A0077"/>
    <w:rsid w:val="008A0795"/>
    <w:rsid w:val="008A4C9C"/>
    <w:rsid w:val="008B0920"/>
    <w:rsid w:val="008B5898"/>
    <w:rsid w:val="008B666F"/>
    <w:rsid w:val="008C3970"/>
    <w:rsid w:val="008C4535"/>
    <w:rsid w:val="008D26D4"/>
    <w:rsid w:val="00901717"/>
    <w:rsid w:val="00903D26"/>
    <w:rsid w:val="00906EB5"/>
    <w:rsid w:val="00910983"/>
    <w:rsid w:val="00916C03"/>
    <w:rsid w:val="00920BE2"/>
    <w:rsid w:val="00921627"/>
    <w:rsid w:val="00922B6A"/>
    <w:rsid w:val="00922FA7"/>
    <w:rsid w:val="00923CC3"/>
    <w:rsid w:val="00934E3D"/>
    <w:rsid w:val="00936F5E"/>
    <w:rsid w:val="00947CF1"/>
    <w:rsid w:val="00951243"/>
    <w:rsid w:val="00965462"/>
    <w:rsid w:val="00965BEC"/>
    <w:rsid w:val="0096645B"/>
    <w:rsid w:val="00966788"/>
    <w:rsid w:val="00974B65"/>
    <w:rsid w:val="0097717B"/>
    <w:rsid w:val="009840D8"/>
    <w:rsid w:val="00991A5A"/>
    <w:rsid w:val="009A2690"/>
    <w:rsid w:val="009A497B"/>
    <w:rsid w:val="009A50E8"/>
    <w:rsid w:val="009B41B9"/>
    <w:rsid w:val="009B611F"/>
    <w:rsid w:val="009E20C3"/>
    <w:rsid w:val="009F0C1C"/>
    <w:rsid w:val="009F3B29"/>
    <w:rsid w:val="00A00AA0"/>
    <w:rsid w:val="00A056E2"/>
    <w:rsid w:val="00A06FB0"/>
    <w:rsid w:val="00A077D8"/>
    <w:rsid w:val="00A07F4C"/>
    <w:rsid w:val="00A1430F"/>
    <w:rsid w:val="00A163AC"/>
    <w:rsid w:val="00A1793F"/>
    <w:rsid w:val="00A20D89"/>
    <w:rsid w:val="00A27186"/>
    <w:rsid w:val="00A33982"/>
    <w:rsid w:val="00A33ECD"/>
    <w:rsid w:val="00A36026"/>
    <w:rsid w:val="00A42C06"/>
    <w:rsid w:val="00A442F1"/>
    <w:rsid w:val="00A4512E"/>
    <w:rsid w:val="00A47A1D"/>
    <w:rsid w:val="00A5455D"/>
    <w:rsid w:val="00A60222"/>
    <w:rsid w:val="00A62E5B"/>
    <w:rsid w:val="00A7360F"/>
    <w:rsid w:val="00A74711"/>
    <w:rsid w:val="00A7791B"/>
    <w:rsid w:val="00A81A60"/>
    <w:rsid w:val="00A82A4E"/>
    <w:rsid w:val="00AB43D1"/>
    <w:rsid w:val="00AB6CB4"/>
    <w:rsid w:val="00AC28A3"/>
    <w:rsid w:val="00AC2AF4"/>
    <w:rsid w:val="00AC3E23"/>
    <w:rsid w:val="00AC715B"/>
    <w:rsid w:val="00AC7DEA"/>
    <w:rsid w:val="00AD20D1"/>
    <w:rsid w:val="00AF41D8"/>
    <w:rsid w:val="00AF449B"/>
    <w:rsid w:val="00AF708A"/>
    <w:rsid w:val="00B106E8"/>
    <w:rsid w:val="00B10E06"/>
    <w:rsid w:val="00B149B1"/>
    <w:rsid w:val="00B2115C"/>
    <w:rsid w:val="00B237F7"/>
    <w:rsid w:val="00B25075"/>
    <w:rsid w:val="00B428B7"/>
    <w:rsid w:val="00B4304D"/>
    <w:rsid w:val="00B43294"/>
    <w:rsid w:val="00B46EB6"/>
    <w:rsid w:val="00B47501"/>
    <w:rsid w:val="00B475BB"/>
    <w:rsid w:val="00B51FD1"/>
    <w:rsid w:val="00B60EEB"/>
    <w:rsid w:val="00B63269"/>
    <w:rsid w:val="00B64392"/>
    <w:rsid w:val="00B87CAD"/>
    <w:rsid w:val="00B92EC1"/>
    <w:rsid w:val="00B9391D"/>
    <w:rsid w:val="00B95066"/>
    <w:rsid w:val="00B979FE"/>
    <w:rsid w:val="00BB43A7"/>
    <w:rsid w:val="00BB4B6F"/>
    <w:rsid w:val="00BB5277"/>
    <w:rsid w:val="00BC3621"/>
    <w:rsid w:val="00BD3A61"/>
    <w:rsid w:val="00BD3C42"/>
    <w:rsid w:val="00BD6B58"/>
    <w:rsid w:val="00BF0FA3"/>
    <w:rsid w:val="00BF6127"/>
    <w:rsid w:val="00C063C8"/>
    <w:rsid w:val="00C069CF"/>
    <w:rsid w:val="00C06C57"/>
    <w:rsid w:val="00C111E8"/>
    <w:rsid w:val="00C16D54"/>
    <w:rsid w:val="00C2180E"/>
    <w:rsid w:val="00C2404F"/>
    <w:rsid w:val="00C26E03"/>
    <w:rsid w:val="00C318C1"/>
    <w:rsid w:val="00C3367A"/>
    <w:rsid w:val="00C34CA3"/>
    <w:rsid w:val="00C44121"/>
    <w:rsid w:val="00C51B22"/>
    <w:rsid w:val="00C52013"/>
    <w:rsid w:val="00C55C8C"/>
    <w:rsid w:val="00C57895"/>
    <w:rsid w:val="00C62B03"/>
    <w:rsid w:val="00C63653"/>
    <w:rsid w:val="00C63F85"/>
    <w:rsid w:val="00C7223F"/>
    <w:rsid w:val="00C75392"/>
    <w:rsid w:val="00C7577A"/>
    <w:rsid w:val="00C77E21"/>
    <w:rsid w:val="00C81001"/>
    <w:rsid w:val="00C818E5"/>
    <w:rsid w:val="00C95074"/>
    <w:rsid w:val="00CA05D2"/>
    <w:rsid w:val="00CA1DA7"/>
    <w:rsid w:val="00CA22F4"/>
    <w:rsid w:val="00CA33CB"/>
    <w:rsid w:val="00CB633C"/>
    <w:rsid w:val="00CB678B"/>
    <w:rsid w:val="00CB73BD"/>
    <w:rsid w:val="00CC2721"/>
    <w:rsid w:val="00CC4C7D"/>
    <w:rsid w:val="00CD053E"/>
    <w:rsid w:val="00CD79A2"/>
    <w:rsid w:val="00CE09E9"/>
    <w:rsid w:val="00CF672D"/>
    <w:rsid w:val="00D0195A"/>
    <w:rsid w:val="00D11633"/>
    <w:rsid w:val="00D141B5"/>
    <w:rsid w:val="00D154AB"/>
    <w:rsid w:val="00D16960"/>
    <w:rsid w:val="00D26EA9"/>
    <w:rsid w:val="00D34FA0"/>
    <w:rsid w:val="00D37418"/>
    <w:rsid w:val="00D41CAC"/>
    <w:rsid w:val="00D44BBE"/>
    <w:rsid w:val="00D45623"/>
    <w:rsid w:val="00D46B67"/>
    <w:rsid w:val="00D52D75"/>
    <w:rsid w:val="00D52FC3"/>
    <w:rsid w:val="00D55359"/>
    <w:rsid w:val="00D55C07"/>
    <w:rsid w:val="00D55DD8"/>
    <w:rsid w:val="00D627D4"/>
    <w:rsid w:val="00D64515"/>
    <w:rsid w:val="00D654ED"/>
    <w:rsid w:val="00D70053"/>
    <w:rsid w:val="00D7049D"/>
    <w:rsid w:val="00D8009E"/>
    <w:rsid w:val="00D809EA"/>
    <w:rsid w:val="00D914C8"/>
    <w:rsid w:val="00D930E3"/>
    <w:rsid w:val="00D948F2"/>
    <w:rsid w:val="00DA0022"/>
    <w:rsid w:val="00DB2670"/>
    <w:rsid w:val="00DB3021"/>
    <w:rsid w:val="00DC00FE"/>
    <w:rsid w:val="00DC35FF"/>
    <w:rsid w:val="00DC4911"/>
    <w:rsid w:val="00DD4274"/>
    <w:rsid w:val="00DD6CB6"/>
    <w:rsid w:val="00DE2D64"/>
    <w:rsid w:val="00DF6AD8"/>
    <w:rsid w:val="00DF6F36"/>
    <w:rsid w:val="00DF7ADD"/>
    <w:rsid w:val="00E0088B"/>
    <w:rsid w:val="00E027B5"/>
    <w:rsid w:val="00E0516A"/>
    <w:rsid w:val="00E07916"/>
    <w:rsid w:val="00E07D84"/>
    <w:rsid w:val="00E14AA8"/>
    <w:rsid w:val="00E201F7"/>
    <w:rsid w:val="00E20C4D"/>
    <w:rsid w:val="00E3168D"/>
    <w:rsid w:val="00E332B8"/>
    <w:rsid w:val="00E34DC5"/>
    <w:rsid w:val="00E37336"/>
    <w:rsid w:val="00E40DD5"/>
    <w:rsid w:val="00E521D8"/>
    <w:rsid w:val="00E56458"/>
    <w:rsid w:val="00E571A8"/>
    <w:rsid w:val="00E71070"/>
    <w:rsid w:val="00E83576"/>
    <w:rsid w:val="00E8374B"/>
    <w:rsid w:val="00E83B76"/>
    <w:rsid w:val="00E841F9"/>
    <w:rsid w:val="00E869A4"/>
    <w:rsid w:val="00E87A0A"/>
    <w:rsid w:val="00E926DA"/>
    <w:rsid w:val="00E9435F"/>
    <w:rsid w:val="00E95AF5"/>
    <w:rsid w:val="00EA40A5"/>
    <w:rsid w:val="00EA491C"/>
    <w:rsid w:val="00EB0D73"/>
    <w:rsid w:val="00EB21B3"/>
    <w:rsid w:val="00EB4321"/>
    <w:rsid w:val="00EB75F8"/>
    <w:rsid w:val="00EC1647"/>
    <w:rsid w:val="00EC49B9"/>
    <w:rsid w:val="00ED218F"/>
    <w:rsid w:val="00ED25CA"/>
    <w:rsid w:val="00EF3C18"/>
    <w:rsid w:val="00EF4D05"/>
    <w:rsid w:val="00F1043D"/>
    <w:rsid w:val="00F10BAC"/>
    <w:rsid w:val="00F1206F"/>
    <w:rsid w:val="00F157A2"/>
    <w:rsid w:val="00F22464"/>
    <w:rsid w:val="00F233A2"/>
    <w:rsid w:val="00F31469"/>
    <w:rsid w:val="00F315C1"/>
    <w:rsid w:val="00F31C36"/>
    <w:rsid w:val="00F32C8D"/>
    <w:rsid w:val="00F41D44"/>
    <w:rsid w:val="00F42FD2"/>
    <w:rsid w:val="00F45EA3"/>
    <w:rsid w:val="00F51A98"/>
    <w:rsid w:val="00F534D0"/>
    <w:rsid w:val="00F54CA3"/>
    <w:rsid w:val="00F6051A"/>
    <w:rsid w:val="00F662A9"/>
    <w:rsid w:val="00F7065A"/>
    <w:rsid w:val="00F75D03"/>
    <w:rsid w:val="00F77625"/>
    <w:rsid w:val="00F94432"/>
    <w:rsid w:val="00F9705D"/>
    <w:rsid w:val="00FA03A1"/>
    <w:rsid w:val="00FA3DA8"/>
    <w:rsid w:val="00FB2EB1"/>
    <w:rsid w:val="00FB4758"/>
    <w:rsid w:val="00FB4915"/>
    <w:rsid w:val="00FB4EE2"/>
    <w:rsid w:val="00FB5801"/>
    <w:rsid w:val="00FC6226"/>
    <w:rsid w:val="00FD5505"/>
    <w:rsid w:val="00FD5981"/>
    <w:rsid w:val="00FD5AE0"/>
    <w:rsid w:val="00FD747F"/>
    <w:rsid w:val="00FE5E6F"/>
    <w:rsid w:val="00FE67A7"/>
    <w:rsid w:val="00FE750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704F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50BBB"/>
    <w:pPr>
      <w:spacing w:before="60" w:after="60" w:line="300" w:lineRule="auto"/>
      <w:jc w:val="both"/>
    </w:pPr>
    <w:rPr>
      <w:rFonts w:ascii="Verdana" w:hAnsi="Verdana"/>
      <w:szCs w:val="24"/>
      <w:lang w:val="en-GB" w:eastAsia="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B47D7"/>
    <w:pPr>
      <w:tabs>
        <w:tab w:val="center" w:pos="4153"/>
        <w:tab w:val="right" w:pos="8306"/>
      </w:tabs>
    </w:pPr>
  </w:style>
  <w:style w:type="paragraph" w:styleId="Footer">
    <w:name w:val="footer"/>
    <w:basedOn w:val="Normal"/>
    <w:link w:val="FooterChar"/>
    <w:uiPriority w:val="99"/>
    <w:rsid w:val="007B47D7"/>
    <w:pPr>
      <w:tabs>
        <w:tab w:val="center" w:pos="4153"/>
        <w:tab w:val="right" w:pos="8306"/>
      </w:tabs>
    </w:pPr>
  </w:style>
  <w:style w:type="paragraph" w:styleId="BodyText">
    <w:name w:val="Body Text"/>
    <w:basedOn w:val="Normal"/>
    <w:rsid w:val="00901717"/>
  </w:style>
  <w:style w:type="paragraph" w:styleId="Subtitle">
    <w:name w:val="Subtitle"/>
    <w:basedOn w:val="Normal"/>
    <w:link w:val="SubtitleChar"/>
    <w:qFormat/>
    <w:rsid w:val="00991A5A"/>
    <w:pPr>
      <w:outlineLvl w:val="1"/>
    </w:pPr>
    <w:rPr>
      <w:rFonts w:cs="Arial"/>
      <w:b/>
      <w:sz w:val="22"/>
      <w:szCs w:val="22"/>
    </w:rPr>
  </w:style>
  <w:style w:type="paragraph" w:styleId="Title">
    <w:name w:val="Title"/>
    <w:basedOn w:val="Normal"/>
    <w:qFormat/>
    <w:rsid w:val="00DB2670"/>
    <w:pPr>
      <w:spacing w:before="240"/>
      <w:jc w:val="center"/>
      <w:outlineLvl w:val="0"/>
    </w:pPr>
    <w:rPr>
      <w:rFonts w:cs="Arial"/>
      <w:b/>
      <w:bCs/>
      <w:smallCaps/>
      <w:kern w:val="28"/>
      <w:sz w:val="22"/>
      <w:szCs w:val="22"/>
    </w:rPr>
  </w:style>
  <w:style w:type="character" w:styleId="Hyperlink">
    <w:name w:val="Hyperlink"/>
    <w:rsid w:val="00D7049D"/>
    <w:rPr>
      <w:color w:val="0000FF"/>
      <w:u w:val="single"/>
    </w:rPr>
  </w:style>
  <w:style w:type="paragraph" w:styleId="NormalIndent">
    <w:name w:val="Normal Indent"/>
    <w:basedOn w:val="Normal"/>
    <w:rsid w:val="00717C92"/>
    <w:pPr>
      <w:ind w:left="720"/>
    </w:pPr>
  </w:style>
  <w:style w:type="table" w:styleId="TableGrid">
    <w:name w:val="Table Grid"/>
    <w:basedOn w:val="TableNormal"/>
    <w:rsid w:val="00850929"/>
    <w:pPr>
      <w:spacing w:before="60" w:after="60"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785848"/>
    <w:pPr>
      <w:shd w:val="clear" w:color="auto" w:fill="000080"/>
    </w:pPr>
    <w:rPr>
      <w:rFonts w:ascii="Tahoma" w:hAnsi="Tahoma" w:cs="Tahoma"/>
      <w:szCs w:val="20"/>
    </w:rPr>
  </w:style>
  <w:style w:type="paragraph" w:styleId="BalloonText">
    <w:name w:val="Balloon Text"/>
    <w:basedOn w:val="Normal"/>
    <w:link w:val="BalloonTextChar"/>
    <w:rsid w:val="004D4E30"/>
    <w:pPr>
      <w:spacing w:before="0" w:after="0" w:line="240" w:lineRule="auto"/>
    </w:pPr>
    <w:rPr>
      <w:rFonts w:ascii="Tahoma" w:hAnsi="Tahoma" w:cs="Tahoma"/>
      <w:sz w:val="16"/>
      <w:szCs w:val="16"/>
    </w:rPr>
  </w:style>
  <w:style w:type="character" w:customStyle="1" w:styleId="BalloonTextChar">
    <w:name w:val="Balloon Text Char"/>
    <w:link w:val="BalloonText"/>
    <w:rsid w:val="004D4E30"/>
    <w:rPr>
      <w:rFonts w:ascii="Tahoma" w:hAnsi="Tahoma" w:cs="Tahoma"/>
      <w:sz w:val="16"/>
      <w:szCs w:val="16"/>
      <w:lang w:val="en-GB" w:eastAsia="fr-BE"/>
    </w:rPr>
  </w:style>
  <w:style w:type="paragraph" w:styleId="Revision">
    <w:name w:val="Revision"/>
    <w:hidden/>
    <w:uiPriority w:val="99"/>
    <w:semiHidden/>
    <w:rsid w:val="008C3970"/>
    <w:rPr>
      <w:rFonts w:ascii="Verdana" w:hAnsi="Verdana"/>
      <w:szCs w:val="24"/>
      <w:lang w:val="en-GB" w:eastAsia="fr-BE"/>
    </w:rPr>
  </w:style>
  <w:style w:type="paragraph" w:styleId="ListParagraph">
    <w:name w:val="List Paragraph"/>
    <w:basedOn w:val="Normal"/>
    <w:uiPriority w:val="34"/>
    <w:qFormat/>
    <w:rsid w:val="00422DD9"/>
    <w:pPr>
      <w:spacing w:before="0" w:after="200" w:line="276" w:lineRule="auto"/>
      <w:ind w:left="720"/>
      <w:contextualSpacing/>
      <w:jc w:val="left"/>
    </w:pPr>
    <w:rPr>
      <w:rFonts w:ascii="Calibri" w:eastAsia="Calibri" w:hAnsi="Calibri"/>
      <w:sz w:val="22"/>
      <w:szCs w:val="22"/>
      <w:lang w:val="en-US" w:eastAsia="en-US"/>
    </w:rPr>
  </w:style>
  <w:style w:type="character" w:customStyle="1" w:styleId="SubtitleChar">
    <w:name w:val="Subtitle Char"/>
    <w:link w:val="Subtitle"/>
    <w:rsid w:val="00E87A0A"/>
    <w:rPr>
      <w:rFonts w:ascii="Verdana" w:hAnsi="Verdana" w:cs="Arial"/>
      <w:b/>
      <w:sz w:val="22"/>
      <w:szCs w:val="22"/>
      <w:lang w:val="en-GB" w:eastAsia="fr-BE"/>
    </w:rPr>
  </w:style>
  <w:style w:type="character" w:styleId="Emphasis">
    <w:name w:val="Emphasis"/>
    <w:uiPriority w:val="20"/>
    <w:qFormat/>
    <w:rsid w:val="00E87A0A"/>
    <w:rPr>
      <w:b/>
      <w:bCs/>
      <w:i w:val="0"/>
      <w:iCs w:val="0"/>
    </w:rPr>
  </w:style>
  <w:style w:type="character" w:customStyle="1" w:styleId="st">
    <w:name w:val="st"/>
    <w:basedOn w:val="DefaultParagraphFont"/>
    <w:rsid w:val="00E87A0A"/>
  </w:style>
  <w:style w:type="character" w:styleId="FootnoteReference">
    <w:name w:val="footnote reference"/>
    <w:rsid w:val="008D26D4"/>
    <w:rPr>
      <w:vertAlign w:val="superscript"/>
    </w:rPr>
  </w:style>
  <w:style w:type="paragraph" w:styleId="FootnoteText">
    <w:name w:val="footnote text"/>
    <w:basedOn w:val="Normal"/>
    <w:link w:val="FootnoteTextChar"/>
    <w:rsid w:val="008D26D4"/>
    <w:pPr>
      <w:spacing w:before="0" w:after="240" w:line="240" w:lineRule="auto"/>
      <w:ind w:left="357" w:hanging="357"/>
    </w:pPr>
    <w:rPr>
      <w:rFonts w:ascii="Times New Roman" w:hAnsi="Times New Roman"/>
      <w:szCs w:val="20"/>
      <w:lang w:eastAsia="ko-KR"/>
    </w:rPr>
  </w:style>
  <w:style w:type="character" w:customStyle="1" w:styleId="FootnoteTextChar">
    <w:name w:val="Footnote Text Char"/>
    <w:link w:val="FootnoteText"/>
    <w:rsid w:val="008D26D4"/>
    <w:rPr>
      <w:lang w:val="en-GB" w:eastAsia="ko-KR"/>
    </w:rPr>
  </w:style>
  <w:style w:type="character" w:styleId="CommentReference">
    <w:name w:val="annotation reference"/>
    <w:rsid w:val="00441CA6"/>
    <w:rPr>
      <w:sz w:val="16"/>
      <w:szCs w:val="16"/>
    </w:rPr>
  </w:style>
  <w:style w:type="paragraph" w:styleId="CommentText">
    <w:name w:val="annotation text"/>
    <w:basedOn w:val="Normal"/>
    <w:link w:val="CommentTextChar"/>
    <w:rsid w:val="00441CA6"/>
    <w:pPr>
      <w:spacing w:line="240" w:lineRule="auto"/>
    </w:pPr>
    <w:rPr>
      <w:szCs w:val="20"/>
    </w:rPr>
  </w:style>
  <w:style w:type="character" w:customStyle="1" w:styleId="CommentTextChar">
    <w:name w:val="Comment Text Char"/>
    <w:link w:val="CommentText"/>
    <w:rsid w:val="00441CA6"/>
    <w:rPr>
      <w:rFonts w:ascii="Verdana" w:hAnsi="Verdana"/>
      <w:lang w:val="en-GB" w:eastAsia="fr-BE"/>
    </w:rPr>
  </w:style>
  <w:style w:type="paragraph" w:styleId="CommentSubject">
    <w:name w:val="annotation subject"/>
    <w:basedOn w:val="CommentText"/>
    <w:next w:val="CommentText"/>
    <w:link w:val="CommentSubjectChar"/>
    <w:rsid w:val="00441CA6"/>
    <w:rPr>
      <w:b/>
      <w:bCs/>
    </w:rPr>
  </w:style>
  <w:style w:type="character" w:customStyle="1" w:styleId="CommentSubjectChar">
    <w:name w:val="Comment Subject Char"/>
    <w:link w:val="CommentSubject"/>
    <w:rsid w:val="00441CA6"/>
    <w:rPr>
      <w:rFonts w:ascii="Verdana" w:hAnsi="Verdana"/>
      <w:b/>
      <w:bCs/>
      <w:lang w:val="en-GB" w:eastAsia="fr-BE"/>
    </w:rPr>
  </w:style>
  <w:style w:type="paragraph" w:styleId="ListBullet">
    <w:name w:val="List Bullet"/>
    <w:basedOn w:val="Normal"/>
    <w:rsid w:val="003664A0"/>
    <w:pPr>
      <w:numPr>
        <w:numId w:val="1"/>
      </w:numPr>
      <w:contextualSpacing/>
    </w:pPr>
  </w:style>
  <w:style w:type="character" w:customStyle="1" w:styleId="FooterChar">
    <w:name w:val="Footer Char"/>
    <w:basedOn w:val="DefaultParagraphFont"/>
    <w:link w:val="Footer"/>
    <w:uiPriority w:val="99"/>
    <w:rsid w:val="00BD3A61"/>
    <w:rPr>
      <w:rFonts w:ascii="Verdana" w:hAnsi="Verdana"/>
      <w:szCs w:val="24"/>
      <w:lang w:val="en-GB"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50BBB"/>
    <w:pPr>
      <w:spacing w:before="60" w:after="60" w:line="300" w:lineRule="auto"/>
      <w:jc w:val="both"/>
    </w:pPr>
    <w:rPr>
      <w:rFonts w:ascii="Verdana" w:hAnsi="Verdana"/>
      <w:szCs w:val="24"/>
      <w:lang w:val="en-GB" w:eastAsia="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B47D7"/>
    <w:pPr>
      <w:tabs>
        <w:tab w:val="center" w:pos="4153"/>
        <w:tab w:val="right" w:pos="8306"/>
      </w:tabs>
    </w:pPr>
  </w:style>
  <w:style w:type="paragraph" w:styleId="Footer">
    <w:name w:val="footer"/>
    <w:basedOn w:val="Normal"/>
    <w:link w:val="FooterChar"/>
    <w:uiPriority w:val="99"/>
    <w:rsid w:val="007B47D7"/>
    <w:pPr>
      <w:tabs>
        <w:tab w:val="center" w:pos="4153"/>
        <w:tab w:val="right" w:pos="8306"/>
      </w:tabs>
    </w:pPr>
  </w:style>
  <w:style w:type="paragraph" w:styleId="BodyText">
    <w:name w:val="Body Text"/>
    <w:basedOn w:val="Normal"/>
    <w:rsid w:val="00901717"/>
  </w:style>
  <w:style w:type="paragraph" w:styleId="Subtitle">
    <w:name w:val="Subtitle"/>
    <w:basedOn w:val="Normal"/>
    <w:link w:val="SubtitleChar"/>
    <w:qFormat/>
    <w:rsid w:val="00991A5A"/>
    <w:pPr>
      <w:outlineLvl w:val="1"/>
    </w:pPr>
    <w:rPr>
      <w:rFonts w:cs="Arial"/>
      <w:b/>
      <w:sz w:val="22"/>
      <w:szCs w:val="22"/>
    </w:rPr>
  </w:style>
  <w:style w:type="paragraph" w:styleId="Title">
    <w:name w:val="Title"/>
    <w:basedOn w:val="Normal"/>
    <w:qFormat/>
    <w:rsid w:val="00DB2670"/>
    <w:pPr>
      <w:spacing w:before="240"/>
      <w:jc w:val="center"/>
      <w:outlineLvl w:val="0"/>
    </w:pPr>
    <w:rPr>
      <w:rFonts w:cs="Arial"/>
      <w:b/>
      <w:bCs/>
      <w:smallCaps/>
      <w:kern w:val="28"/>
      <w:sz w:val="22"/>
      <w:szCs w:val="22"/>
    </w:rPr>
  </w:style>
  <w:style w:type="character" w:styleId="Hyperlink">
    <w:name w:val="Hyperlink"/>
    <w:rsid w:val="00D7049D"/>
    <w:rPr>
      <w:color w:val="0000FF"/>
      <w:u w:val="single"/>
    </w:rPr>
  </w:style>
  <w:style w:type="paragraph" w:styleId="NormalIndent">
    <w:name w:val="Normal Indent"/>
    <w:basedOn w:val="Normal"/>
    <w:rsid w:val="00717C92"/>
    <w:pPr>
      <w:ind w:left="720"/>
    </w:pPr>
  </w:style>
  <w:style w:type="table" w:styleId="TableGrid">
    <w:name w:val="Table Grid"/>
    <w:basedOn w:val="TableNormal"/>
    <w:rsid w:val="00850929"/>
    <w:pPr>
      <w:spacing w:before="60" w:after="60"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785848"/>
    <w:pPr>
      <w:shd w:val="clear" w:color="auto" w:fill="000080"/>
    </w:pPr>
    <w:rPr>
      <w:rFonts w:ascii="Tahoma" w:hAnsi="Tahoma" w:cs="Tahoma"/>
      <w:szCs w:val="20"/>
    </w:rPr>
  </w:style>
  <w:style w:type="paragraph" w:styleId="BalloonText">
    <w:name w:val="Balloon Text"/>
    <w:basedOn w:val="Normal"/>
    <w:link w:val="BalloonTextChar"/>
    <w:rsid w:val="004D4E30"/>
    <w:pPr>
      <w:spacing w:before="0" w:after="0" w:line="240" w:lineRule="auto"/>
    </w:pPr>
    <w:rPr>
      <w:rFonts w:ascii="Tahoma" w:hAnsi="Tahoma" w:cs="Tahoma"/>
      <w:sz w:val="16"/>
      <w:szCs w:val="16"/>
    </w:rPr>
  </w:style>
  <w:style w:type="character" w:customStyle="1" w:styleId="BalloonTextChar">
    <w:name w:val="Balloon Text Char"/>
    <w:link w:val="BalloonText"/>
    <w:rsid w:val="004D4E30"/>
    <w:rPr>
      <w:rFonts w:ascii="Tahoma" w:hAnsi="Tahoma" w:cs="Tahoma"/>
      <w:sz w:val="16"/>
      <w:szCs w:val="16"/>
      <w:lang w:val="en-GB" w:eastAsia="fr-BE"/>
    </w:rPr>
  </w:style>
  <w:style w:type="paragraph" w:styleId="Revision">
    <w:name w:val="Revision"/>
    <w:hidden/>
    <w:uiPriority w:val="99"/>
    <w:semiHidden/>
    <w:rsid w:val="008C3970"/>
    <w:rPr>
      <w:rFonts w:ascii="Verdana" w:hAnsi="Verdana"/>
      <w:szCs w:val="24"/>
      <w:lang w:val="en-GB" w:eastAsia="fr-BE"/>
    </w:rPr>
  </w:style>
  <w:style w:type="paragraph" w:styleId="ListParagraph">
    <w:name w:val="List Paragraph"/>
    <w:basedOn w:val="Normal"/>
    <w:uiPriority w:val="34"/>
    <w:qFormat/>
    <w:rsid w:val="00422DD9"/>
    <w:pPr>
      <w:spacing w:before="0" w:after="200" w:line="276" w:lineRule="auto"/>
      <w:ind w:left="720"/>
      <w:contextualSpacing/>
      <w:jc w:val="left"/>
    </w:pPr>
    <w:rPr>
      <w:rFonts w:ascii="Calibri" w:eastAsia="Calibri" w:hAnsi="Calibri"/>
      <w:sz w:val="22"/>
      <w:szCs w:val="22"/>
      <w:lang w:val="en-US" w:eastAsia="en-US"/>
    </w:rPr>
  </w:style>
  <w:style w:type="character" w:customStyle="1" w:styleId="SubtitleChar">
    <w:name w:val="Subtitle Char"/>
    <w:link w:val="Subtitle"/>
    <w:rsid w:val="00E87A0A"/>
    <w:rPr>
      <w:rFonts w:ascii="Verdana" w:hAnsi="Verdana" w:cs="Arial"/>
      <w:b/>
      <w:sz w:val="22"/>
      <w:szCs w:val="22"/>
      <w:lang w:val="en-GB" w:eastAsia="fr-BE"/>
    </w:rPr>
  </w:style>
  <w:style w:type="character" w:styleId="Emphasis">
    <w:name w:val="Emphasis"/>
    <w:uiPriority w:val="20"/>
    <w:qFormat/>
    <w:rsid w:val="00E87A0A"/>
    <w:rPr>
      <w:b/>
      <w:bCs/>
      <w:i w:val="0"/>
      <w:iCs w:val="0"/>
    </w:rPr>
  </w:style>
  <w:style w:type="character" w:customStyle="1" w:styleId="st">
    <w:name w:val="st"/>
    <w:basedOn w:val="DefaultParagraphFont"/>
    <w:rsid w:val="00E87A0A"/>
  </w:style>
  <w:style w:type="character" w:styleId="FootnoteReference">
    <w:name w:val="footnote reference"/>
    <w:rsid w:val="008D26D4"/>
    <w:rPr>
      <w:vertAlign w:val="superscript"/>
    </w:rPr>
  </w:style>
  <w:style w:type="paragraph" w:styleId="FootnoteText">
    <w:name w:val="footnote text"/>
    <w:basedOn w:val="Normal"/>
    <w:link w:val="FootnoteTextChar"/>
    <w:rsid w:val="008D26D4"/>
    <w:pPr>
      <w:spacing w:before="0" w:after="240" w:line="240" w:lineRule="auto"/>
      <w:ind w:left="357" w:hanging="357"/>
    </w:pPr>
    <w:rPr>
      <w:rFonts w:ascii="Times New Roman" w:hAnsi="Times New Roman"/>
      <w:szCs w:val="20"/>
      <w:lang w:eastAsia="ko-KR"/>
    </w:rPr>
  </w:style>
  <w:style w:type="character" w:customStyle="1" w:styleId="FootnoteTextChar">
    <w:name w:val="Footnote Text Char"/>
    <w:link w:val="FootnoteText"/>
    <w:rsid w:val="008D26D4"/>
    <w:rPr>
      <w:lang w:val="en-GB" w:eastAsia="ko-KR"/>
    </w:rPr>
  </w:style>
  <w:style w:type="character" w:styleId="CommentReference">
    <w:name w:val="annotation reference"/>
    <w:rsid w:val="00441CA6"/>
    <w:rPr>
      <w:sz w:val="16"/>
      <w:szCs w:val="16"/>
    </w:rPr>
  </w:style>
  <w:style w:type="paragraph" w:styleId="CommentText">
    <w:name w:val="annotation text"/>
    <w:basedOn w:val="Normal"/>
    <w:link w:val="CommentTextChar"/>
    <w:rsid w:val="00441CA6"/>
    <w:pPr>
      <w:spacing w:line="240" w:lineRule="auto"/>
    </w:pPr>
    <w:rPr>
      <w:szCs w:val="20"/>
    </w:rPr>
  </w:style>
  <w:style w:type="character" w:customStyle="1" w:styleId="CommentTextChar">
    <w:name w:val="Comment Text Char"/>
    <w:link w:val="CommentText"/>
    <w:rsid w:val="00441CA6"/>
    <w:rPr>
      <w:rFonts w:ascii="Verdana" w:hAnsi="Verdana"/>
      <w:lang w:val="en-GB" w:eastAsia="fr-BE"/>
    </w:rPr>
  </w:style>
  <w:style w:type="paragraph" w:styleId="CommentSubject">
    <w:name w:val="annotation subject"/>
    <w:basedOn w:val="CommentText"/>
    <w:next w:val="CommentText"/>
    <w:link w:val="CommentSubjectChar"/>
    <w:rsid w:val="00441CA6"/>
    <w:rPr>
      <w:b/>
      <w:bCs/>
    </w:rPr>
  </w:style>
  <w:style w:type="character" w:customStyle="1" w:styleId="CommentSubjectChar">
    <w:name w:val="Comment Subject Char"/>
    <w:link w:val="CommentSubject"/>
    <w:rsid w:val="00441CA6"/>
    <w:rPr>
      <w:rFonts w:ascii="Verdana" w:hAnsi="Verdana"/>
      <w:b/>
      <w:bCs/>
      <w:lang w:val="en-GB" w:eastAsia="fr-BE"/>
    </w:rPr>
  </w:style>
  <w:style w:type="paragraph" w:styleId="ListBullet">
    <w:name w:val="List Bullet"/>
    <w:basedOn w:val="Normal"/>
    <w:rsid w:val="003664A0"/>
    <w:pPr>
      <w:numPr>
        <w:numId w:val="1"/>
      </w:numPr>
      <w:contextualSpacing/>
    </w:pPr>
  </w:style>
  <w:style w:type="character" w:customStyle="1" w:styleId="FooterChar">
    <w:name w:val="Footer Char"/>
    <w:basedOn w:val="DefaultParagraphFont"/>
    <w:link w:val="Footer"/>
    <w:uiPriority w:val="99"/>
    <w:rsid w:val="00BD3A61"/>
    <w:rPr>
      <w:rFonts w:ascii="Verdana" w:hAnsi="Verdana"/>
      <w:szCs w:val="24"/>
      <w:lang w:val="en-GB"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4AB913E9A2AF54992672577595DA3F7" ma:contentTypeVersion="" ma:contentTypeDescription="Create a new document." ma:contentTypeScope="" ma:versionID="de33a7e1a9ee256a9372b83655369e0d">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7F468-7303-4A0C-9F90-EAC0B34CF349}">
  <ds:schemaRefs>
    <ds:schemaRef ds:uri="http://schemas.microsoft.com/sharepoint/v3/contenttype/forms"/>
  </ds:schemaRefs>
</ds:datastoreItem>
</file>

<file path=customXml/itemProps2.xml><?xml version="1.0" encoding="utf-8"?>
<ds:datastoreItem xmlns:ds="http://schemas.openxmlformats.org/officeDocument/2006/customXml" ds:itemID="{9C7EFC43-F66F-4FFC-945E-631A3B20391C}">
  <ds:schemaRefs>
    <ds:schemaRef ds:uri="http://schemas.microsoft.com/office/2006/documentManagement/types"/>
    <ds:schemaRef ds:uri="http://purl.org/dc/dcmitype/"/>
    <ds:schemaRef ds:uri="http://purl.org/dc/terms/"/>
    <ds:schemaRef ds:uri="http://schemas.microsoft.com/office/2006/metadata/properties"/>
    <ds:schemaRef ds:uri="http://purl.org/dc/elements/1.1/"/>
    <ds:schemaRef ds:uri="http://schemas.openxmlformats.org/package/2006/metadata/core-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AF1D0545-CC40-46E4-BD6E-768C8A2697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FB790C7-9988-4B76-AA17-CF4082FD8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1722</Words>
  <Characters>9334</Characters>
  <Application>Microsoft Office Word</Application>
  <DocSecurity>0</DocSecurity>
  <Lines>77</Lines>
  <Paragraphs>22</Paragraphs>
  <ScaleCrop>false</ScaleCrop>
  <Company/>
  <LinksUpToDate>false</LinksUpToDate>
  <CharactersWithSpaces>11034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2012-12-11T16:23:00Z</dcterms:created>
  <dcterms:modified xsi:type="dcterms:W3CDTF">2014-11-25T14:27:00Z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0x010100B4AB913E9A2AF54992672577595DA3F7</vt:lpwstr>
  </property>
</Properties>
</file>